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Информатика, 9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Демо-вариант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кодировке UTF-32 каждый символ кодируется 32 битами. Коля написал текст (в нём нет лишних пробелов):  «Эри, Айыр, Гурон, Восток, Онтарио, Виннипег — озёра».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Ученик вычеркнул из списка название одного из озёр. Заодно он вычеркнул ставшие лишними запятые и пробелы — два пробела не должны идти подряд.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этом размер нового предложения в данной кодировке оказался на 20 байтов меньше, чем размер исходного предложения. Напишите в ответе вычеркнутое название озера.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разведчика была получена следующая шифрованная радиограмма, переданная с использованием азбуки Морзе: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−•−•−••−−•−−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Style w:val="Table1"/>
        <w:tblW w:w="2248.0" w:type="dxa"/>
        <w:jc w:val="center"/>
        <w:tblLayout w:type="fixed"/>
        <w:tblLook w:val="0000"/>
      </w:tblPr>
      <w:tblGrid>
        <w:gridCol w:w="307"/>
        <w:gridCol w:w="378"/>
        <w:gridCol w:w="476"/>
        <w:gridCol w:w="574"/>
        <w:gridCol w:w="513"/>
        <w:tblGridChange w:id="0">
          <w:tblGrid>
            <w:gridCol w:w="307"/>
            <w:gridCol w:w="378"/>
            <w:gridCol w:w="476"/>
            <w:gridCol w:w="574"/>
            <w:gridCol w:w="5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ded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ded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ded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ded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ded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•−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••−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•••−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••••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Определите текст радиограммы. В ответе укажите, сколько букв было в исходной радиограмме.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Напишите наибольшее целое число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для которого истинно высказывание: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&lt;= 14)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&lt;= 18).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Между населёнными пунктами A, B, C, D, E построены дороги, протяжённость которых(в километрах) приведена в таблице.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904365" cy="1047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047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Определите длину кратчайшего пути между пунктами А и E. Передвигаться можно только по дорогам, протяжённость которых указана в таблице.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 исполнителя Альфа две команды, которым присвоены номера: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прибавь 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раздели на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— неизвестное натуральное число;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≥ 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Выполняя первую из них, Альфа увеличивает число на экране на 2, а выполняя вторую, делит это число на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Программа для исполнителя Альфа — это последовательность номеров команд. Известно, что программа 11211 переводит число 50 в число 22. Определите значение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Ниже приведена программа, записанная на двух языках программирования.</w:t>
      </w:r>
    </w:p>
    <w:tbl>
      <w:tblPr>
        <w:tblStyle w:val="Table2"/>
        <w:tblW w:w="5822.0" w:type="dxa"/>
        <w:jc w:val="center"/>
        <w:tblLayout w:type="fixed"/>
        <w:tblLook w:val="0000"/>
      </w:tblPr>
      <w:tblGrid>
        <w:gridCol w:w="2911"/>
        <w:gridCol w:w="2911"/>
        <w:tblGridChange w:id="0">
          <w:tblGrid>
            <w:gridCol w:w="2911"/>
            <w:gridCol w:w="29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ded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Паскаль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ded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Python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var s, t: integer;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   readln(s);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   readln(t);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   if (s &lt; 10) or (t &lt; 10)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       then writeln('YES')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       else writeln('NO')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end.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 = int(input())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 = int(input())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if s &lt; 10 or t &lt; 10: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   print("YES")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else: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   print("NO")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Было проведено 9 запусков программы, при которых в качестве значений переменных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и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вводились следующие пары чисел: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(6, 4); (7, 8); (8, 5); (5, 6); (11, 10); (–5, 7); (–2, 2); (4, 5); (8, 6).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Сколько было запусков, при которых программа напечатала «YES»?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Доступ к файлу ptizi.jpg, находящемуся на сервере image.ru, осуществляется по протоколу http.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А) http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Б) ru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В) image.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Г) /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Д) ptizi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Е) ://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Ж) .jpg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языке запросов поискового сервера для обозначения логической операции «ИЛИ» используется символ «|», а для логической операции «И» — символ «&amp;».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таблице приведены запросы и количество найденных по ним страниц некоторого сегмента сети Интернет.</w:t>
      </w:r>
    </w:p>
    <w:tbl>
      <w:tblPr>
        <w:tblStyle w:val="Table3"/>
        <w:tblW w:w="4358.0" w:type="dxa"/>
        <w:jc w:val="left"/>
        <w:tblInd w:w="0.0" w:type="dxa"/>
        <w:tblLayout w:type="fixed"/>
        <w:tblLook w:val="0000"/>
      </w:tblPr>
      <w:tblGrid>
        <w:gridCol w:w="2040"/>
        <w:gridCol w:w="2318"/>
        <w:tblGridChange w:id="0">
          <w:tblGrid>
            <w:gridCol w:w="2040"/>
            <w:gridCol w:w="23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ded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Запрос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edede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Найдено страниц</w:t>
              <w:br w:type="textWrapping"/>
              <w:t xml:space="preserve">(в тысячах)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Кровать | Стул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Кровать &amp; Стул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Кровать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1600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Какое количество страниц (в тысячах) будет найдено по запросу Стул?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рисунке — схема дорог, связывающих города А, Б, В, Г, Д, Е, Ж, И, К, Л. По каждой дороге можно двигаться только в одном направлении, указанном стрелкой. Сколько существует различных путей из пункта А в пункт Л, проходящих через пункт И?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3856990" cy="242760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2427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 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16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50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101100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11. Выберите ОДНО из предложенных ниже заданий: 11.1 или 11.2.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11.1. Выполните задание.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772285" cy="157988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15798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1734185" cy="155257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бесконечном поле имеется вертикальная стена. Длина стены неизвестна. От нижнего конца стены вправо отходит горизонтальная стена также неизвестной длины. Робот находится в клетке, расположенной слева от вертикальной стены и выше горизонтальной стены. На рисунке указан один из возможных способов расположения стен и Робота (Робот обозначен буквой «Р»).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Напишите для Робота алгоритм, закрашивающий все клетки, расположенные слева от вертикальной стены и примыкающие к ней. Требуется закрасить только клетки, удовлетворяющие данному условию. Например, для приведённого выше рисунка Робот должен закрасить следующие клетки (см. рисунок).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Конечное расположение Робота может быть произвольным. Алгоритм должен решать задачу для произвольного размера поля и любого допустимого расположения стен внутри прямоугольного поля. При исполнении алгоритма Робот не должен разрушиться, выполнение алгоритма должно завершиться. Алгоритм может быть выполнен в среде формального исполнителя или записан в текстовом редакторе. Сохраните алгоритм в текстовом файле.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11.2 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Напишите программу для решения следующей задачи. Камера наблюдения регистрирует в автоматическом режиме скорость проезжающих мимо неё автомобилей, округляя значения скорости до целых чисел. Необходимо определить: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разность максимальной и минимальной скоростей автомобилей;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количество автомобилей, скорость которых не превышала 30 км/ч.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получает на вход число проехавших автомобилей N (1 ≤ N ≤ 30), затем указываются их скорости. Значение скорости не может быть меньше 1 и больше 300. Программа должна сначала вывести разность максимальной и минимальной скоростей автомобилей, затем количество автомобилей, скорость которых не превышала 30 км/ч.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 работы программы:</w:t>
      </w:r>
      <w:r w:rsidDel="00000000" w:rsidR="00000000" w:rsidRPr="00000000">
        <w:rPr>
          <w:rtl w:val="0"/>
        </w:rPr>
      </w:r>
    </w:p>
    <w:tbl>
      <w:tblPr>
        <w:tblStyle w:val="Table4"/>
        <w:tblW w:w="4470.0" w:type="dxa"/>
        <w:jc w:val="left"/>
        <w:tblInd w:w="0.0" w:type="dxa"/>
        <w:tblLayout w:type="fixed"/>
        <w:tblLook w:val="0000"/>
      </w:tblPr>
      <w:tblGrid>
        <w:gridCol w:w="2141"/>
        <w:gridCol w:w="2329"/>
        <w:tblGridChange w:id="0">
          <w:tblGrid>
            <w:gridCol w:w="2141"/>
            <w:gridCol w:w="23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Входные данные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Выходные данные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  <w:br w:type="textWrapping"/>
              <w:t xml:space="preserve">74</w:t>
              <w:br w:type="textWrapping"/>
              <w:t xml:space="preserve">69</w:t>
              <w:br w:type="textWrapping"/>
              <w:t xml:space="preserve">63</w:t>
              <w:br w:type="textWrapping"/>
              <w:t xml:space="preserve">96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</w:t>
              <w:br w:type="textWrapping"/>
              <w:t xml:space="preserve">0</w:t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