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3D" w:rsidRPr="0080493D" w:rsidRDefault="0080493D" w:rsidP="0080493D">
      <w:pPr>
        <w:autoSpaceDE w:val="0"/>
        <w:autoSpaceDN w:val="0"/>
        <w:adjustRightInd w:val="0"/>
        <w:spacing w:after="0" w:line="240" w:lineRule="auto"/>
        <w:jc w:val="center"/>
        <w:rPr>
          <w:rFonts w:ascii="Times New Roman" w:hAnsi="Times New Roman"/>
          <w:b/>
          <w:sz w:val="24"/>
          <w:szCs w:val="24"/>
        </w:rPr>
      </w:pPr>
      <w:r w:rsidRPr="0080493D">
        <w:rPr>
          <w:rFonts w:ascii="Times New Roman" w:hAnsi="Times New Roman"/>
          <w:b/>
          <w:sz w:val="24"/>
          <w:szCs w:val="24"/>
        </w:rPr>
        <w:t xml:space="preserve">Итоговая контрольная работа </w:t>
      </w:r>
      <w:r w:rsidR="00DB2319">
        <w:rPr>
          <w:rFonts w:ascii="Times New Roman" w:hAnsi="Times New Roman"/>
          <w:b/>
          <w:sz w:val="24"/>
          <w:szCs w:val="24"/>
        </w:rPr>
        <w:t xml:space="preserve"> </w:t>
      </w:r>
    </w:p>
    <w:p w:rsidR="0080493D" w:rsidRPr="0080493D" w:rsidRDefault="0080493D" w:rsidP="0080493D">
      <w:pPr>
        <w:autoSpaceDE w:val="0"/>
        <w:autoSpaceDN w:val="0"/>
        <w:adjustRightInd w:val="0"/>
        <w:spacing w:after="0" w:line="240" w:lineRule="auto"/>
        <w:jc w:val="center"/>
        <w:rPr>
          <w:rFonts w:ascii="Times New Roman" w:hAnsi="Times New Roman"/>
          <w:b/>
          <w:sz w:val="24"/>
          <w:szCs w:val="24"/>
        </w:rPr>
      </w:pPr>
      <w:r w:rsidRPr="0080493D">
        <w:rPr>
          <w:rFonts w:ascii="Times New Roman" w:hAnsi="Times New Roman"/>
          <w:b/>
          <w:sz w:val="24"/>
          <w:szCs w:val="24"/>
        </w:rPr>
        <w:t>по истории за курс 7 класса</w:t>
      </w:r>
      <w:r w:rsidR="000E655B">
        <w:rPr>
          <w:rFonts w:ascii="Times New Roman" w:hAnsi="Times New Roman"/>
          <w:b/>
          <w:sz w:val="24"/>
          <w:szCs w:val="24"/>
        </w:rPr>
        <w:t>.</w:t>
      </w:r>
    </w:p>
    <w:p w:rsidR="0080493D" w:rsidRPr="0080493D" w:rsidRDefault="0080493D" w:rsidP="0080493D">
      <w:pPr>
        <w:autoSpaceDE w:val="0"/>
        <w:autoSpaceDN w:val="0"/>
        <w:adjustRightInd w:val="0"/>
        <w:spacing w:after="0" w:line="240" w:lineRule="auto"/>
        <w:jc w:val="center"/>
        <w:rPr>
          <w:rFonts w:ascii="Times New Roman" w:hAnsi="Times New Roman"/>
          <w:b/>
          <w:sz w:val="24"/>
          <w:szCs w:val="24"/>
        </w:rPr>
      </w:pPr>
      <w:proofErr w:type="spellStart"/>
      <w:r>
        <w:rPr>
          <w:rFonts w:ascii="Times New Roman" w:hAnsi="Times New Roman"/>
          <w:b/>
          <w:sz w:val="24"/>
          <w:szCs w:val="24"/>
        </w:rPr>
        <w:t>Демо</w:t>
      </w:r>
      <w:proofErr w:type="spellEnd"/>
      <w:r>
        <w:rPr>
          <w:rFonts w:ascii="Times New Roman" w:hAnsi="Times New Roman"/>
          <w:b/>
          <w:sz w:val="24"/>
          <w:szCs w:val="24"/>
        </w:rPr>
        <w:t xml:space="preserve">-вариант </w:t>
      </w:r>
    </w:p>
    <w:p w:rsidR="0080493D" w:rsidRPr="0080493D" w:rsidRDefault="0080493D" w:rsidP="0080493D">
      <w:pPr>
        <w:spacing w:after="0"/>
        <w:rPr>
          <w:rFonts w:ascii="Times New Roman" w:hAnsi="Times New Roman"/>
          <w:b/>
          <w:sz w:val="24"/>
          <w:szCs w:val="24"/>
        </w:rPr>
      </w:pPr>
      <w:r w:rsidRPr="0080493D">
        <w:rPr>
          <w:rFonts w:ascii="Times New Roman" w:hAnsi="Times New Roman"/>
          <w:b/>
          <w:sz w:val="24"/>
          <w:szCs w:val="24"/>
        </w:rPr>
        <w:t>Часть 1.</w:t>
      </w:r>
    </w:p>
    <w:p w:rsidR="0080493D" w:rsidRPr="0080493D" w:rsidRDefault="0080493D" w:rsidP="0080493D">
      <w:pPr>
        <w:spacing w:after="0"/>
        <w:rPr>
          <w:rFonts w:ascii="Times New Roman" w:hAnsi="Times New Roman"/>
          <w:sz w:val="24"/>
          <w:szCs w:val="24"/>
        </w:rPr>
      </w:pPr>
      <w:r w:rsidRPr="0080493D">
        <w:rPr>
          <w:rFonts w:ascii="Times New Roman" w:hAnsi="Times New Roman"/>
          <w:b/>
          <w:sz w:val="24"/>
          <w:szCs w:val="24"/>
        </w:rPr>
        <w:t>1.</w:t>
      </w:r>
      <w:r w:rsidRPr="0080493D">
        <w:rPr>
          <w:rFonts w:ascii="Times New Roman" w:hAnsi="Times New Roman"/>
          <w:sz w:val="24"/>
          <w:szCs w:val="24"/>
        </w:rPr>
        <w:t xml:space="preserve"> Как назывался сборник законов, принятый в XV</w:t>
      </w:r>
      <w:r w:rsidRPr="0080493D">
        <w:rPr>
          <w:rFonts w:ascii="Times New Roman" w:hAnsi="Times New Roman"/>
          <w:sz w:val="24"/>
          <w:szCs w:val="24"/>
          <w:lang w:val="en-US"/>
        </w:rPr>
        <w:t>I</w:t>
      </w:r>
      <w:r w:rsidRPr="0080493D">
        <w:rPr>
          <w:rFonts w:ascii="Times New Roman" w:hAnsi="Times New Roman"/>
          <w:sz w:val="24"/>
          <w:szCs w:val="24"/>
        </w:rPr>
        <w:t xml:space="preserve"> веке:</w:t>
      </w:r>
    </w:p>
    <w:p w:rsidR="0080493D" w:rsidRPr="0080493D" w:rsidRDefault="0080493D" w:rsidP="0080493D">
      <w:pPr>
        <w:numPr>
          <w:ilvl w:val="0"/>
          <w:numId w:val="1"/>
        </w:numPr>
        <w:spacing w:after="0"/>
        <w:contextualSpacing/>
        <w:rPr>
          <w:rFonts w:ascii="Times New Roman" w:hAnsi="Times New Roman"/>
          <w:sz w:val="24"/>
          <w:szCs w:val="24"/>
        </w:rPr>
      </w:pPr>
      <w:r w:rsidRPr="0080493D">
        <w:rPr>
          <w:rFonts w:ascii="Times New Roman" w:hAnsi="Times New Roman"/>
          <w:sz w:val="24"/>
          <w:szCs w:val="24"/>
        </w:rPr>
        <w:t>«Русская Правда»;</w:t>
      </w:r>
    </w:p>
    <w:p w:rsidR="0080493D" w:rsidRPr="0080493D" w:rsidRDefault="0080493D" w:rsidP="0080493D">
      <w:pPr>
        <w:numPr>
          <w:ilvl w:val="0"/>
          <w:numId w:val="1"/>
        </w:numPr>
        <w:spacing w:after="0"/>
        <w:contextualSpacing/>
        <w:rPr>
          <w:rFonts w:ascii="Times New Roman" w:hAnsi="Times New Roman"/>
          <w:sz w:val="24"/>
          <w:szCs w:val="24"/>
        </w:rPr>
      </w:pPr>
      <w:r w:rsidRPr="0080493D">
        <w:rPr>
          <w:rFonts w:ascii="Times New Roman" w:hAnsi="Times New Roman"/>
          <w:sz w:val="24"/>
          <w:szCs w:val="24"/>
        </w:rPr>
        <w:t>«Соборное уложение»;</w:t>
      </w:r>
    </w:p>
    <w:p w:rsidR="0080493D" w:rsidRPr="0080493D" w:rsidRDefault="0080493D" w:rsidP="0080493D">
      <w:pPr>
        <w:numPr>
          <w:ilvl w:val="0"/>
          <w:numId w:val="1"/>
        </w:numPr>
        <w:spacing w:after="0"/>
        <w:contextualSpacing/>
        <w:rPr>
          <w:rFonts w:ascii="Times New Roman" w:hAnsi="Times New Roman"/>
          <w:sz w:val="24"/>
          <w:szCs w:val="24"/>
        </w:rPr>
      </w:pPr>
      <w:r w:rsidRPr="0080493D">
        <w:rPr>
          <w:rFonts w:ascii="Times New Roman" w:hAnsi="Times New Roman"/>
          <w:sz w:val="24"/>
          <w:szCs w:val="24"/>
        </w:rPr>
        <w:t>«Судебник»;</w:t>
      </w:r>
    </w:p>
    <w:p w:rsidR="0080493D" w:rsidRPr="0080493D" w:rsidRDefault="0080493D" w:rsidP="0080493D">
      <w:pPr>
        <w:numPr>
          <w:ilvl w:val="0"/>
          <w:numId w:val="1"/>
        </w:numPr>
        <w:spacing w:after="0"/>
        <w:contextualSpacing/>
        <w:rPr>
          <w:rFonts w:ascii="Times New Roman" w:hAnsi="Times New Roman"/>
          <w:sz w:val="24"/>
          <w:szCs w:val="24"/>
        </w:rPr>
      </w:pPr>
      <w:r w:rsidRPr="0080493D">
        <w:rPr>
          <w:rFonts w:ascii="Times New Roman" w:hAnsi="Times New Roman"/>
          <w:sz w:val="24"/>
          <w:szCs w:val="24"/>
        </w:rPr>
        <w:t>«Табель о рангах».</w:t>
      </w:r>
    </w:p>
    <w:p w:rsidR="0080493D" w:rsidRDefault="0080493D" w:rsidP="0080493D">
      <w:pPr>
        <w:spacing w:after="0"/>
        <w:rPr>
          <w:rFonts w:ascii="Times New Roman" w:hAnsi="Times New Roman"/>
          <w:sz w:val="24"/>
          <w:szCs w:val="24"/>
        </w:rPr>
      </w:pPr>
      <w:r>
        <w:rPr>
          <w:rFonts w:ascii="Times New Roman" w:hAnsi="Times New Roman"/>
          <w:b/>
          <w:sz w:val="24"/>
          <w:szCs w:val="24"/>
        </w:rPr>
        <w:t xml:space="preserve">2. </w:t>
      </w:r>
      <w:r>
        <w:rPr>
          <w:rFonts w:ascii="Times New Roman" w:hAnsi="Times New Roman"/>
          <w:sz w:val="24"/>
          <w:szCs w:val="24"/>
        </w:rPr>
        <w:t xml:space="preserve">Чем были вызваны реформы середины </w:t>
      </w:r>
      <w:r>
        <w:rPr>
          <w:rFonts w:ascii="Times New Roman" w:hAnsi="Times New Roman"/>
          <w:sz w:val="24"/>
          <w:szCs w:val="24"/>
          <w:lang w:val="en-US"/>
        </w:rPr>
        <w:t>XVI</w:t>
      </w:r>
      <w:r w:rsidRPr="00C072D7">
        <w:rPr>
          <w:rFonts w:ascii="Times New Roman" w:hAnsi="Times New Roman"/>
          <w:sz w:val="24"/>
          <w:szCs w:val="24"/>
        </w:rPr>
        <w:t xml:space="preserve"> </w:t>
      </w:r>
      <w:r>
        <w:rPr>
          <w:rFonts w:ascii="Times New Roman" w:hAnsi="Times New Roman"/>
          <w:sz w:val="24"/>
          <w:szCs w:val="24"/>
        </w:rPr>
        <w:t>века:</w:t>
      </w:r>
    </w:p>
    <w:p w:rsidR="0080493D" w:rsidRPr="00C072D7" w:rsidRDefault="0080493D" w:rsidP="0080493D">
      <w:pPr>
        <w:pStyle w:val="a3"/>
        <w:numPr>
          <w:ilvl w:val="0"/>
          <w:numId w:val="2"/>
        </w:numPr>
        <w:spacing w:after="0"/>
        <w:rPr>
          <w:rFonts w:ascii="Times New Roman" w:hAnsi="Times New Roman"/>
          <w:sz w:val="24"/>
          <w:szCs w:val="24"/>
        </w:rPr>
      </w:pPr>
      <w:r>
        <w:rPr>
          <w:rFonts w:ascii="Times New Roman" w:hAnsi="Times New Roman"/>
          <w:sz w:val="24"/>
          <w:szCs w:val="24"/>
        </w:rPr>
        <w:t>Н</w:t>
      </w:r>
      <w:r w:rsidRPr="00C072D7">
        <w:rPr>
          <w:rFonts w:ascii="Times New Roman" w:hAnsi="Times New Roman"/>
          <w:sz w:val="24"/>
          <w:szCs w:val="24"/>
        </w:rPr>
        <w:t>еобходимостью свержения монгольского ига</w:t>
      </w:r>
    </w:p>
    <w:p w:rsidR="0080493D" w:rsidRPr="00C072D7" w:rsidRDefault="0080493D" w:rsidP="0080493D">
      <w:pPr>
        <w:pStyle w:val="a3"/>
        <w:numPr>
          <w:ilvl w:val="0"/>
          <w:numId w:val="2"/>
        </w:numPr>
        <w:spacing w:after="0"/>
        <w:rPr>
          <w:rFonts w:ascii="Times New Roman" w:hAnsi="Times New Roman"/>
          <w:sz w:val="24"/>
          <w:szCs w:val="24"/>
        </w:rPr>
      </w:pPr>
      <w:r>
        <w:rPr>
          <w:rFonts w:ascii="Times New Roman" w:hAnsi="Times New Roman"/>
          <w:sz w:val="24"/>
          <w:szCs w:val="24"/>
        </w:rPr>
        <w:t>С</w:t>
      </w:r>
      <w:r w:rsidRPr="00C072D7">
        <w:rPr>
          <w:rFonts w:ascii="Times New Roman" w:hAnsi="Times New Roman"/>
          <w:sz w:val="24"/>
          <w:szCs w:val="24"/>
        </w:rPr>
        <w:t>лабостью центральной власти</w:t>
      </w:r>
    </w:p>
    <w:p w:rsidR="0080493D" w:rsidRPr="00C072D7" w:rsidRDefault="0080493D" w:rsidP="0080493D">
      <w:pPr>
        <w:pStyle w:val="a3"/>
        <w:numPr>
          <w:ilvl w:val="0"/>
          <w:numId w:val="2"/>
        </w:numPr>
        <w:spacing w:after="0"/>
        <w:rPr>
          <w:rFonts w:ascii="Times New Roman" w:hAnsi="Times New Roman"/>
          <w:sz w:val="24"/>
          <w:szCs w:val="24"/>
        </w:rPr>
      </w:pPr>
      <w:r>
        <w:rPr>
          <w:rFonts w:ascii="Times New Roman" w:hAnsi="Times New Roman"/>
          <w:sz w:val="24"/>
          <w:szCs w:val="24"/>
        </w:rPr>
        <w:t>Н</w:t>
      </w:r>
      <w:r w:rsidRPr="00C072D7">
        <w:rPr>
          <w:rFonts w:ascii="Times New Roman" w:hAnsi="Times New Roman"/>
          <w:sz w:val="24"/>
          <w:szCs w:val="24"/>
        </w:rPr>
        <w:t>еобходимостью ликвидировать помещичье землевладение</w:t>
      </w:r>
    </w:p>
    <w:p w:rsidR="0080493D" w:rsidRPr="005B25FC" w:rsidRDefault="0080493D" w:rsidP="0080493D">
      <w:pPr>
        <w:pStyle w:val="a3"/>
        <w:numPr>
          <w:ilvl w:val="0"/>
          <w:numId w:val="2"/>
        </w:numPr>
        <w:spacing w:after="0"/>
        <w:rPr>
          <w:rFonts w:ascii="Times New Roman" w:hAnsi="Times New Roman"/>
          <w:sz w:val="24"/>
          <w:szCs w:val="24"/>
        </w:rPr>
      </w:pPr>
      <w:r>
        <w:rPr>
          <w:rFonts w:ascii="Times New Roman" w:hAnsi="Times New Roman"/>
          <w:sz w:val="24"/>
          <w:szCs w:val="24"/>
        </w:rPr>
        <w:t>С</w:t>
      </w:r>
      <w:r w:rsidRPr="00C072D7">
        <w:rPr>
          <w:rFonts w:ascii="Times New Roman" w:hAnsi="Times New Roman"/>
          <w:sz w:val="24"/>
          <w:szCs w:val="24"/>
        </w:rPr>
        <w:t>тремлением тверского князя перейти под покровительство Литвы.</w:t>
      </w:r>
    </w:p>
    <w:p w:rsidR="0080493D" w:rsidRDefault="0080493D" w:rsidP="0080493D">
      <w:pPr>
        <w:spacing w:after="0"/>
        <w:rPr>
          <w:rFonts w:ascii="Times New Roman" w:hAnsi="Times New Roman"/>
          <w:sz w:val="24"/>
          <w:szCs w:val="24"/>
        </w:rPr>
      </w:pPr>
      <w:r>
        <w:rPr>
          <w:rFonts w:ascii="Times New Roman" w:hAnsi="Times New Roman"/>
          <w:b/>
          <w:sz w:val="24"/>
          <w:szCs w:val="24"/>
        </w:rPr>
        <w:t xml:space="preserve">3. </w:t>
      </w:r>
      <w:r>
        <w:rPr>
          <w:rFonts w:ascii="Times New Roman" w:hAnsi="Times New Roman"/>
          <w:sz w:val="24"/>
          <w:szCs w:val="24"/>
        </w:rPr>
        <w:t xml:space="preserve">Что способствовало усилению обороноспособности Российского государства во второй половине </w:t>
      </w:r>
      <w:r>
        <w:rPr>
          <w:rFonts w:ascii="Times New Roman" w:hAnsi="Times New Roman"/>
          <w:sz w:val="24"/>
          <w:szCs w:val="24"/>
          <w:lang w:val="en-US"/>
        </w:rPr>
        <w:t>XVI</w:t>
      </w:r>
      <w:r w:rsidRPr="00B874EB">
        <w:rPr>
          <w:rFonts w:ascii="Times New Roman" w:hAnsi="Times New Roman"/>
          <w:sz w:val="24"/>
          <w:szCs w:val="24"/>
        </w:rPr>
        <w:t xml:space="preserve"> </w:t>
      </w:r>
      <w:r>
        <w:rPr>
          <w:rFonts w:ascii="Times New Roman" w:hAnsi="Times New Roman"/>
          <w:sz w:val="24"/>
          <w:szCs w:val="24"/>
        </w:rPr>
        <w:t>века?</w:t>
      </w:r>
    </w:p>
    <w:p w:rsidR="0080493D" w:rsidRDefault="0080493D" w:rsidP="0080493D">
      <w:pPr>
        <w:pStyle w:val="a3"/>
        <w:numPr>
          <w:ilvl w:val="0"/>
          <w:numId w:val="3"/>
        </w:numPr>
        <w:spacing w:after="0"/>
        <w:rPr>
          <w:rFonts w:ascii="Times New Roman" w:hAnsi="Times New Roman"/>
          <w:sz w:val="24"/>
          <w:szCs w:val="24"/>
        </w:rPr>
      </w:pPr>
      <w:r>
        <w:rPr>
          <w:rFonts w:ascii="Times New Roman" w:hAnsi="Times New Roman"/>
          <w:sz w:val="24"/>
          <w:szCs w:val="24"/>
        </w:rPr>
        <w:t>Присоединение Казанского и Астраханского ханств</w:t>
      </w:r>
    </w:p>
    <w:p w:rsidR="0080493D" w:rsidRDefault="0080493D" w:rsidP="0080493D">
      <w:pPr>
        <w:pStyle w:val="a3"/>
        <w:numPr>
          <w:ilvl w:val="0"/>
          <w:numId w:val="3"/>
        </w:numPr>
        <w:spacing w:after="0"/>
        <w:rPr>
          <w:rFonts w:ascii="Times New Roman" w:hAnsi="Times New Roman"/>
          <w:sz w:val="24"/>
          <w:szCs w:val="24"/>
        </w:rPr>
      </w:pPr>
      <w:r>
        <w:rPr>
          <w:rFonts w:ascii="Times New Roman" w:hAnsi="Times New Roman"/>
          <w:sz w:val="24"/>
          <w:szCs w:val="24"/>
        </w:rPr>
        <w:t>Присоединение территории Крымского ханства</w:t>
      </w:r>
    </w:p>
    <w:p w:rsidR="0080493D" w:rsidRDefault="0080493D" w:rsidP="0080493D">
      <w:pPr>
        <w:pStyle w:val="a3"/>
        <w:numPr>
          <w:ilvl w:val="0"/>
          <w:numId w:val="3"/>
        </w:numPr>
        <w:spacing w:after="0"/>
        <w:rPr>
          <w:rFonts w:ascii="Times New Roman" w:hAnsi="Times New Roman"/>
          <w:sz w:val="24"/>
          <w:szCs w:val="24"/>
        </w:rPr>
      </w:pPr>
      <w:r>
        <w:rPr>
          <w:rFonts w:ascii="Times New Roman" w:hAnsi="Times New Roman"/>
          <w:sz w:val="24"/>
          <w:szCs w:val="24"/>
        </w:rPr>
        <w:t>Введение всеобщей воинской повинности</w:t>
      </w:r>
    </w:p>
    <w:p w:rsidR="0080493D" w:rsidRPr="004C5BEE" w:rsidRDefault="0080493D" w:rsidP="0080493D">
      <w:pPr>
        <w:pStyle w:val="a3"/>
        <w:numPr>
          <w:ilvl w:val="0"/>
          <w:numId w:val="3"/>
        </w:numPr>
        <w:spacing w:after="0"/>
        <w:rPr>
          <w:rFonts w:ascii="Times New Roman" w:hAnsi="Times New Roman"/>
          <w:sz w:val="24"/>
          <w:szCs w:val="24"/>
        </w:rPr>
      </w:pPr>
      <w:r>
        <w:rPr>
          <w:rFonts w:ascii="Times New Roman" w:hAnsi="Times New Roman"/>
          <w:sz w:val="24"/>
          <w:szCs w:val="24"/>
        </w:rPr>
        <w:t>Разгром Польско-Литовского государства.</w:t>
      </w:r>
    </w:p>
    <w:p w:rsidR="0080493D" w:rsidRDefault="0080493D" w:rsidP="0080493D">
      <w:pPr>
        <w:spacing w:after="0"/>
        <w:rPr>
          <w:rFonts w:ascii="Times New Roman" w:hAnsi="Times New Roman"/>
          <w:sz w:val="24"/>
          <w:szCs w:val="24"/>
        </w:rPr>
      </w:pPr>
      <w:r w:rsidRPr="00577951">
        <w:rPr>
          <w:rFonts w:ascii="Times New Roman" w:hAnsi="Times New Roman"/>
          <w:b/>
          <w:sz w:val="24"/>
          <w:szCs w:val="24"/>
        </w:rPr>
        <w:t xml:space="preserve">4. </w:t>
      </w:r>
      <w:r w:rsidRPr="00577951">
        <w:rPr>
          <w:rFonts w:ascii="Times New Roman" w:hAnsi="Times New Roman"/>
          <w:sz w:val="24"/>
          <w:szCs w:val="24"/>
        </w:rPr>
        <w:t>Когда произошли события, описанные в документе?</w:t>
      </w:r>
    </w:p>
    <w:p w:rsidR="0080493D" w:rsidRDefault="0080493D" w:rsidP="0080493D">
      <w:pPr>
        <w:spacing w:after="0"/>
        <w:ind w:firstLine="360"/>
        <w:jc w:val="both"/>
        <w:rPr>
          <w:rFonts w:ascii="Times New Roman" w:hAnsi="Times New Roman"/>
          <w:sz w:val="24"/>
          <w:szCs w:val="24"/>
        </w:rPr>
      </w:pPr>
      <w:r>
        <w:rPr>
          <w:rFonts w:ascii="Times New Roman" w:hAnsi="Times New Roman"/>
          <w:sz w:val="24"/>
          <w:szCs w:val="24"/>
        </w:rPr>
        <w:t>«Он вошел в Великий Новгород, во двор к архиепископу и отобрал у него всё его имущество. Были сняты также самые большие колокола, а из церквей забрали всё, что ему полюбилось… Каждый день он переезжал в другой монастырь, где снова давал простор своему озорству. Он приказывал также истязать и монахов, и многие из них были убиты. Таких монастырей было до 300, и ни один из них не был пощажен».</w:t>
      </w:r>
    </w:p>
    <w:p w:rsidR="0080493D" w:rsidRDefault="0080493D" w:rsidP="0080493D">
      <w:pPr>
        <w:pStyle w:val="a3"/>
        <w:numPr>
          <w:ilvl w:val="0"/>
          <w:numId w:val="4"/>
        </w:numPr>
        <w:spacing w:after="0"/>
        <w:rPr>
          <w:rFonts w:ascii="Times New Roman" w:hAnsi="Times New Roman"/>
          <w:sz w:val="24"/>
          <w:szCs w:val="24"/>
        </w:rPr>
      </w:pPr>
      <w:r>
        <w:rPr>
          <w:rFonts w:ascii="Times New Roman" w:hAnsi="Times New Roman"/>
          <w:sz w:val="24"/>
          <w:szCs w:val="24"/>
        </w:rPr>
        <w:t>1547 год</w:t>
      </w:r>
    </w:p>
    <w:p w:rsidR="0080493D" w:rsidRDefault="0080493D" w:rsidP="0080493D">
      <w:pPr>
        <w:pStyle w:val="a3"/>
        <w:numPr>
          <w:ilvl w:val="0"/>
          <w:numId w:val="4"/>
        </w:numPr>
        <w:spacing w:after="0"/>
        <w:rPr>
          <w:rFonts w:ascii="Times New Roman" w:hAnsi="Times New Roman"/>
          <w:sz w:val="24"/>
          <w:szCs w:val="24"/>
        </w:rPr>
      </w:pPr>
      <w:r>
        <w:rPr>
          <w:rFonts w:ascii="Times New Roman" w:hAnsi="Times New Roman"/>
          <w:sz w:val="24"/>
          <w:szCs w:val="24"/>
        </w:rPr>
        <w:t>1556 год</w:t>
      </w:r>
    </w:p>
    <w:p w:rsidR="0080493D" w:rsidRDefault="0080493D" w:rsidP="0080493D">
      <w:pPr>
        <w:pStyle w:val="a3"/>
        <w:numPr>
          <w:ilvl w:val="0"/>
          <w:numId w:val="4"/>
        </w:numPr>
        <w:spacing w:after="0"/>
        <w:rPr>
          <w:rFonts w:ascii="Times New Roman" w:hAnsi="Times New Roman"/>
          <w:sz w:val="24"/>
          <w:szCs w:val="24"/>
        </w:rPr>
      </w:pPr>
      <w:r>
        <w:rPr>
          <w:rFonts w:ascii="Times New Roman" w:hAnsi="Times New Roman"/>
          <w:sz w:val="24"/>
          <w:szCs w:val="24"/>
        </w:rPr>
        <w:t>1565 год</w:t>
      </w:r>
    </w:p>
    <w:p w:rsidR="0080493D" w:rsidRPr="0021075D" w:rsidRDefault="0080493D" w:rsidP="0080493D">
      <w:pPr>
        <w:pStyle w:val="a3"/>
        <w:numPr>
          <w:ilvl w:val="0"/>
          <w:numId w:val="4"/>
        </w:numPr>
        <w:spacing w:after="0"/>
        <w:rPr>
          <w:rFonts w:ascii="Times New Roman" w:hAnsi="Times New Roman"/>
          <w:sz w:val="24"/>
          <w:szCs w:val="24"/>
        </w:rPr>
      </w:pPr>
      <w:r>
        <w:rPr>
          <w:rFonts w:ascii="Times New Roman" w:hAnsi="Times New Roman"/>
          <w:sz w:val="24"/>
          <w:szCs w:val="24"/>
        </w:rPr>
        <w:t>1569 год.</w:t>
      </w:r>
    </w:p>
    <w:p w:rsidR="0080493D" w:rsidRPr="00665B30" w:rsidRDefault="0080493D" w:rsidP="0080493D">
      <w:pPr>
        <w:spacing w:after="0"/>
        <w:rPr>
          <w:rFonts w:ascii="Times New Roman" w:hAnsi="Times New Roman"/>
          <w:sz w:val="24"/>
          <w:szCs w:val="24"/>
        </w:rPr>
      </w:pPr>
      <w:r>
        <w:rPr>
          <w:rFonts w:ascii="Times New Roman" w:hAnsi="Times New Roman"/>
          <w:b/>
          <w:sz w:val="24"/>
          <w:szCs w:val="24"/>
        </w:rPr>
        <w:t>5</w:t>
      </w:r>
      <w:r w:rsidRPr="00665B30">
        <w:rPr>
          <w:rFonts w:ascii="Times New Roman" w:hAnsi="Times New Roman"/>
          <w:b/>
          <w:sz w:val="24"/>
          <w:szCs w:val="24"/>
        </w:rPr>
        <w:t>.</w:t>
      </w:r>
      <w:r w:rsidRPr="00665B30">
        <w:rPr>
          <w:rFonts w:ascii="Times New Roman" w:hAnsi="Times New Roman"/>
          <w:sz w:val="24"/>
          <w:szCs w:val="24"/>
        </w:rPr>
        <w:t xml:space="preserve"> Первым избранным на русский престол царём был:</w:t>
      </w:r>
    </w:p>
    <w:p w:rsidR="0080493D" w:rsidRPr="005C3341" w:rsidRDefault="0080493D" w:rsidP="0080493D">
      <w:pPr>
        <w:pStyle w:val="a3"/>
        <w:numPr>
          <w:ilvl w:val="0"/>
          <w:numId w:val="5"/>
        </w:numPr>
        <w:spacing w:after="0"/>
        <w:rPr>
          <w:rFonts w:ascii="Times New Roman" w:hAnsi="Times New Roman"/>
          <w:sz w:val="24"/>
          <w:szCs w:val="24"/>
        </w:rPr>
      </w:pPr>
      <w:r w:rsidRPr="005C3341">
        <w:rPr>
          <w:rFonts w:ascii="Times New Roman" w:hAnsi="Times New Roman"/>
          <w:sz w:val="24"/>
          <w:szCs w:val="24"/>
        </w:rPr>
        <w:t>Фёдор Иоаннович;</w:t>
      </w:r>
    </w:p>
    <w:p w:rsidR="0080493D" w:rsidRPr="005C3341" w:rsidRDefault="0080493D" w:rsidP="0080493D">
      <w:pPr>
        <w:pStyle w:val="a3"/>
        <w:numPr>
          <w:ilvl w:val="0"/>
          <w:numId w:val="5"/>
        </w:numPr>
        <w:spacing w:after="0"/>
        <w:rPr>
          <w:rFonts w:ascii="Times New Roman" w:hAnsi="Times New Roman"/>
          <w:sz w:val="24"/>
          <w:szCs w:val="24"/>
        </w:rPr>
      </w:pPr>
      <w:r w:rsidRPr="005C3341">
        <w:rPr>
          <w:rFonts w:ascii="Times New Roman" w:hAnsi="Times New Roman"/>
          <w:sz w:val="24"/>
          <w:szCs w:val="24"/>
        </w:rPr>
        <w:t>Борис Годунов;</w:t>
      </w:r>
    </w:p>
    <w:p w:rsidR="0080493D" w:rsidRPr="005C3341" w:rsidRDefault="0080493D" w:rsidP="0080493D">
      <w:pPr>
        <w:pStyle w:val="a3"/>
        <w:numPr>
          <w:ilvl w:val="0"/>
          <w:numId w:val="5"/>
        </w:numPr>
        <w:spacing w:after="0"/>
        <w:rPr>
          <w:rFonts w:ascii="Times New Roman" w:hAnsi="Times New Roman"/>
          <w:sz w:val="24"/>
          <w:szCs w:val="24"/>
        </w:rPr>
      </w:pPr>
      <w:r w:rsidRPr="005C3341">
        <w:rPr>
          <w:rFonts w:ascii="Times New Roman" w:hAnsi="Times New Roman"/>
          <w:sz w:val="24"/>
          <w:szCs w:val="24"/>
        </w:rPr>
        <w:t>Лжедмитрий I;</w:t>
      </w:r>
    </w:p>
    <w:p w:rsidR="0080493D" w:rsidRPr="005C3341" w:rsidRDefault="0080493D" w:rsidP="0080493D">
      <w:pPr>
        <w:pStyle w:val="a3"/>
        <w:numPr>
          <w:ilvl w:val="0"/>
          <w:numId w:val="5"/>
        </w:numPr>
        <w:spacing w:after="0"/>
        <w:rPr>
          <w:rFonts w:ascii="Times New Roman" w:hAnsi="Times New Roman"/>
          <w:sz w:val="24"/>
          <w:szCs w:val="24"/>
        </w:rPr>
      </w:pPr>
      <w:r w:rsidRPr="005C3341">
        <w:rPr>
          <w:rFonts w:ascii="Times New Roman" w:hAnsi="Times New Roman"/>
          <w:sz w:val="24"/>
          <w:szCs w:val="24"/>
        </w:rPr>
        <w:t>Василий Шуйский.</w:t>
      </w:r>
    </w:p>
    <w:p w:rsidR="0080493D" w:rsidRPr="00665B30" w:rsidRDefault="0080493D" w:rsidP="0080493D">
      <w:pPr>
        <w:spacing w:after="0"/>
        <w:rPr>
          <w:rFonts w:ascii="Times New Roman" w:hAnsi="Times New Roman"/>
          <w:sz w:val="24"/>
          <w:szCs w:val="24"/>
        </w:rPr>
      </w:pPr>
      <w:r>
        <w:rPr>
          <w:rFonts w:ascii="Times New Roman" w:hAnsi="Times New Roman"/>
          <w:b/>
          <w:sz w:val="24"/>
          <w:szCs w:val="24"/>
        </w:rPr>
        <w:t>6</w:t>
      </w:r>
      <w:r w:rsidRPr="00665B30">
        <w:rPr>
          <w:rFonts w:ascii="Times New Roman" w:hAnsi="Times New Roman"/>
          <w:b/>
          <w:sz w:val="24"/>
          <w:szCs w:val="24"/>
        </w:rPr>
        <w:t>.</w:t>
      </w:r>
      <w:r w:rsidRPr="00665B30">
        <w:rPr>
          <w:rFonts w:ascii="Times New Roman" w:hAnsi="Times New Roman"/>
          <w:sz w:val="24"/>
          <w:szCs w:val="24"/>
        </w:rPr>
        <w:t xml:space="preserve"> В течение XVII века произошло:</w:t>
      </w:r>
    </w:p>
    <w:p w:rsidR="0080493D" w:rsidRPr="005C3341" w:rsidRDefault="0080493D" w:rsidP="0080493D">
      <w:pPr>
        <w:pStyle w:val="a3"/>
        <w:numPr>
          <w:ilvl w:val="0"/>
          <w:numId w:val="6"/>
        </w:numPr>
        <w:spacing w:after="0"/>
        <w:rPr>
          <w:rFonts w:ascii="Times New Roman" w:hAnsi="Times New Roman"/>
          <w:sz w:val="24"/>
          <w:szCs w:val="24"/>
        </w:rPr>
      </w:pPr>
      <w:r w:rsidRPr="005C3341">
        <w:rPr>
          <w:rFonts w:ascii="Times New Roman" w:hAnsi="Times New Roman"/>
          <w:sz w:val="24"/>
          <w:szCs w:val="24"/>
        </w:rPr>
        <w:t>Окончательное оформление крепостничества;</w:t>
      </w:r>
    </w:p>
    <w:p w:rsidR="0080493D" w:rsidRPr="005C3341" w:rsidRDefault="0080493D" w:rsidP="0080493D">
      <w:pPr>
        <w:pStyle w:val="a3"/>
        <w:numPr>
          <w:ilvl w:val="0"/>
          <w:numId w:val="6"/>
        </w:numPr>
        <w:spacing w:after="0"/>
        <w:rPr>
          <w:rFonts w:ascii="Times New Roman" w:hAnsi="Times New Roman"/>
          <w:sz w:val="24"/>
          <w:szCs w:val="24"/>
        </w:rPr>
      </w:pPr>
      <w:r w:rsidRPr="005C3341">
        <w:rPr>
          <w:rFonts w:ascii="Times New Roman" w:hAnsi="Times New Roman"/>
          <w:sz w:val="24"/>
          <w:szCs w:val="24"/>
        </w:rPr>
        <w:t>Усиление роли Земских соборов в жизни государства;</w:t>
      </w:r>
    </w:p>
    <w:p w:rsidR="0080493D" w:rsidRPr="005C3341" w:rsidRDefault="0080493D" w:rsidP="0080493D">
      <w:pPr>
        <w:pStyle w:val="a3"/>
        <w:numPr>
          <w:ilvl w:val="0"/>
          <w:numId w:val="6"/>
        </w:numPr>
        <w:spacing w:after="0"/>
        <w:rPr>
          <w:rFonts w:ascii="Times New Roman" w:hAnsi="Times New Roman"/>
          <w:sz w:val="24"/>
          <w:szCs w:val="24"/>
        </w:rPr>
      </w:pPr>
      <w:r w:rsidRPr="005C3341">
        <w:rPr>
          <w:rFonts w:ascii="Times New Roman" w:hAnsi="Times New Roman"/>
          <w:sz w:val="24"/>
          <w:szCs w:val="24"/>
        </w:rPr>
        <w:t>Реформирование приказной системы;</w:t>
      </w:r>
    </w:p>
    <w:p w:rsidR="0080493D" w:rsidRDefault="0080493D" w:rsidP="0080493D">
      <w:pPr>
        <w:pStyle w:val="a3"/>
        <w:numPr>
          <w:ilvl w:val="0"/>
          <w:numId w:val="6"/>
        </w:numPr>
        <w:spacing w:after="0"/>
        <w:rPr>
          <w:rFonts w:ascii="Times New Roman" w:hAnsi="Times New Roman"/>
          <w:sz w:val="24"/>
          <w:szCs w:val="24"/>
        </w:rPr>
      </w:pPr>
      <w:r w:rsidRPr="005C3341">
        <w:rPr>
          <w:rFonts w:ascii="Times New Roman" w:hAnsi="Times New Roman"/>
          <w:sz w:val="24"/>
          <w:szCs w:val="24"/>
        </w:rPr>
        <w:t>Расширение полномочий Боярской думы.</w:t>
      </w:r>
    </w:p>
    <w:p w:rsidR="0080493D" w:rsidRDefault="0080493D" w:rsidP="0080493D">
      <w:pPr>
        <w:spacing w:after="0"/>
        <w:rPr>
          <w:rFonts w:ascii="Times New Roman" w:hAnsi="Times New Roman"/>
          <w:sz w:val="24"/>
          <w:szCs w:val="24"/>
        </w:rPr>
      </w:pPr>
      <w:r w:rsidRPr="00162B0E">
        <w:rPr>
          <w:rFonts w:ascii="Times New Roman" w:hAnsi="Times New Roman"/>
          <w:b/>
          <w:sz w:val="24"/>
          <w:szCs w:val="24"/>
        </w:rPr>
        <w:t>7.</w:t>
      </w:r>
      <w:r>
        <w:rPr>
          <w:rFonts w:ascii="Times New Roman" w:hAnsi="Times New Roman"/>
          <w:sz w:val="24"/>
          <w:szCs w:val="24"/>
        </w:rPr>
        <w:t xml:space="preserve"> О чём свидетельствовало расширение в </w:t>
      </w:r>
      <w:r>
        <w:rPr>
          <w:rFonts w:ascii="Times New Roman" w:hAnsi="Times New Roman"/>
          <w:sz w:val="24"/>
          <w:szCs w:val="24"/>
          <w:lang w:val="en-US"/>
        </w:rPr>
        <w:t>XVII</w:t>
      </w:r>
      <w:r w:rsidRPr="00225AEC">
        <w:rPr>
          <w:rFonts w:ascii="Times New Roman" w:hAnsi="Times New Roman"/>
          <w:sz w:val="24"/>
          <w:szCs w:val="24"/>
        </w:rPr>
        <w:t xml:space="preserve"> </w:t>
      </w:r>
      <w:r>
        <w:rPr>
          <w:rFonts w:ascii="Times New Roman" w:hAnsi="Times New Roman"/>
          <w:sz w:val="24"/>
          <w:szCs w:val="24"/>
        </w:rPr>
        <w:t>веке хозяйственных связей между районами России?</w:t>
      </w:r>
    </w:p>
    <w:p w:rsidR="0080493D" w:rsidRPr="00225AEC" w:rsidRDefault="0080493D" w:rsidP="0080493D">
      <w:pPr>
        <w:pStyle w:val="a3"/>
        <w:numPr>
          <w:ilvl w:val="0"/>
          <w:numId w:val="7"/>
        </w:numPr>
        <w:spacing w:after="0"/>
        <w:rPr>
          <w:rFonts w:ascii="Times New Roman" w:hAnsi="Times New Roman"/>
          <w:sz w:val="24"/>
          <w:szCs w:val="24"/>
        </w:rPr>
      </w:pPr>
      <w:r w:rsidRPr="00225AEC">
        <w:rPr>
          <w:rFonts w:ascii="Times New Roman" w:hAnsi="Times New Roman"/>
          <w:sz w:val="24"/>
          <w:szCs w:val="24"/>
        </w:rPr>
        <w:t>О складывании всероссийского рынка</w:t>
      </w:r>
    </w:p>
    <w:p w:rsidR="0080493D" w:rsidRDefault="0080493D" w:rsidP="0080493D">
      <w:pPr>
        <w:pStyle w:val="a3"/>
        <w:numPr>
          <w:ilvl w:val="0"/>
          <w:numId w:val="7"/>
        </w:numPr>
        <w:spacing w:after="0"/>
        <w:rPr>
          <w:rFonts w:ascii="Times New Roman" w:hAnsi="Times New Roman"/>
          <w:sz w:val="24"/>
          <w:szCs w:val="24"/>
        </w:rPr>
      </w:pPr>
      <w:r>
        <w:rPr>
          <w:rFonts w:ascii="Times New Roman" w:hAnsi="Times New Roman"/>
          <w:sz w:val="24"/>
          <w:szCs w:val="24"/>
        </w:rPr>
        <w:t>О развитии натурального хозяйства</w:t>
      </w:r>
    </w:p>
    <w:p w:rsidR="0080493D" w:rsidRDefault="0080493D" w:rsidP="0080493D">
      <w:pPr>
        <w:pStyle w:val="a3"/>
        <w:numPr>
          <w:ilvl w:val="0"/>
          <w:numId w:val="7"/>
        </w:numPr>
        <w:spacing w:after="0"/>
        <w:rPr>
          <w:rFonts w:ascii="Times New Roman" w:hAnsi="Times New Roman"/>
          <w:sz w:val="24"/>
          <w:szCs w:val="24"/>
        </w:rPr>
      </w:pPr>
      <w:r>
        <w:rPr>
          <w:rFonts w:ascii="Times New Roman" w:hAnsi="Times New Roman"/>
          <w:sz w:val="24"/>
          <w:szCs w:val="24"/>
        </w:rPr>
        <w:t>О превращении России в передовую промышленную державу</w:t>
      </w:r>
    </w:p>
    <w:p w:rsidR="0080493D" w:rsidRPr="00225AEC" w:rsidRDefault="0080493D" w:rsidP="0080493D">
      <w:pPr>
        <w:pStyle w:val="a3"/>
        <w:numPr>
          <w:ilvl w:val="0"/>
          <w:numId w:val="7"/>
        </w:numPr>
        <w:spacing w:after="0"/>
        <w:rPr>
          <w:rFonts w:ascii="Times New Roman" w:hAnsi="Times New Roman"/>
          <w:sz w:val="24"/>
          <w:szCs w:val="24"/>
        </w:rPr>
      </w:pPr>
      <w:r>
        <w:rPr>
          <w:rFonts w:ascii="Times New Roman" w:hAnsi="Times New Roman"/>
          <w:sz w:val="24"/>
          <w:szCs w:val="24"/>
        </w:rPr>
        <w:t>О победе буржуазных отношений.</w:t>
      </w:r>
    </w:p>
    <w:p w:rsidR="0080493D" w:rsidRDefault="0080493D" w:rsidP="0080493D">
      <w:pPr>
        <w:spacing w:after="0"/>
        <w:rPr>
          <w:rFonts w:ascii="Times New Roman" w:hAnsi="Times New Roman"/>
          <w:sz w:val="24"/>
          <w:szCs w:val="24"/>
        </w:rPr>
      </w:pPr>
      <w:r w:rsidRPr="00162B0E">
        <w:rPr>
          <w:rFonts w:ascii="Times New Roman" w:hAnsi="Times New Roman"/>
          <w:b/>
          <w:sz w:val="24"/>
          <w:szCs w:val="24"/>
        </w:rPr>
        <w:t>8.</w:t>
      </w:r>
      <w:r>
        <w:rPr>
          <w:rFonts w:ascii="Times New Roman" w:hAnsi="Times New Roman"/>
          <w:sz w:val="24"/>
          <w:szCs w:val="24"/>
        </w:rPr>
        <w:t xml:space="preserve"> Согласно «Вечному миру» с Польшей:</w:t>
      </w:r>
    </w:p>
    <w:p w:rsidR="0080493D" w:rsidRDefault="0080493D" w:rsidP="0080493D">
      <w:pPr>
        <w:pStyle w:val="a3"/>
        <w:numPr>
          <w:ilvl w:val="0"/>
          <w:numId w:val="8"/>
        </w:numPr>
        <w:spacing w:after="0"/>
        <w:rPr>
          <w:rFonts w:ascii="Times New Roman" w:hAnsi="Times New Roman"/>
          <w:sz w:val="24"/>
          <w:szCs w:val="24"/>
        </w:rPr>
      </w:pPr>
      <w:r>
        <w:rPr>
          <w:rFonts w:ascii="Times New Roman" w:hAnsi="Times New Roman"/>
          <w:sz w:val="24"/>
          <w:szCs w:val="24"/>
        </w:rPr>
        <w:t>Польша признавала вхождение Левобережной Украины в состав России</w:t>
      </w:r>
    </w:p>
    <w:p w:rsidR="0080493D" w:rsidRDefault="0080493D" w:rsidP="0080493D">
      <w:pPr>
        <w:pStyle w:val="a3"/>
        <w:numPr>
          <w:ilvl w:val="0"/>
          <w:numId w:val="8"/>
        </w:numPr>
        <w:spacing w:after="0"/>
        <w:rPr>
          <w:rFonts w:ascii="Times New Roman" w:hAnsi="Times New Roman"/>
          <w:sz w:val="24"/>
          <w:szCs w:val="24"/>
        </w:rPr>
      </w:pPr>
      <w:r>
        <w:rPr>
          <w:rFonts w:ascii="Times New Roman" w:hAnsi="Times New Roman"/>
          <w:sz w:val="24"/>
          <w:szCs w:val="24"/>
        </w:rPr>
        <w:t>Запорожская</w:t>
      </w:r>
      <w:proofErr w:type="gramStart"/>
      <w:r>
        <w:rPr>
          <w:rFonts w:ascii="Times New Roman" w:hAnsi="Times New Roman"/>
          <w:sz w:val="24"/>
          <w:szCs w:val="24"/>
        </w:rPr>
        <w:t xml:space="preserve"> С</w:t>
      </w:r>
      <w:proofErr w:type="gramEnd"/>
      <w:r>
        <w:rPr>
          <w:rFonts w:ascii="Times New Roman" w:hAnsi="Times New Roman"/>
          <w:sz w:val="24"/>
          <w:szCs w:val="24"/>
        </w:rPr>
        <w:t>ечь прекратила существование</w:t>
      </w:r>
    </w:p>
    <w:p w:rsidR="0080493D" w:rsidRDefault="0080493D" w:rsidP="0080493D">
      <w:pPr>
        <w:pStyle w:val="a3"/>
        <w:numPr>
          <w:ilvl w:val="0"/>
          <w:numId w:val="8"/>
        </w:numPr>
        <w:spacing w:after="0"/>
        <w:rPr>
          <w:rFonts w:ascii="Times New Roman" w:hAnsi="Times New Roman"/>
          <w:sz w:val="24"/>
          <w:szCs w:val="24"/>
        </w:rPr>
      </w:pPr>
      <w:r>
        <w:rPr>
          <w:rFonts w:ascii="Times New Roman" w:hAnsi="Times New Roman"/>
          <w:sz w:val="24"/>
          <w:szCs w:val="24"/>
        </w:rPr>
        <w:t>Россия получила выход в Балтийское море</w:t>
      </w:r>
    </w:p>
    <w:p w:rsidR="0080493D" w:rsidRDefault="0080493D" w:rsidP="0080493D">
      <w:pPr>
        <w:pStyle w:val="a3"/>
        <w:numPr>
          <w:ilvl w:val="0"/>
          <w:numId w:val="8"/>
        </w:numPr>
        <w:spacing w:after="0"/>
        <w:rPr>
          <w:rFonts w:ascii="Times New Roman" w:hAnsi="Times New Roman"/>
          <w:sz w:val="24"/>
          <w:szCs w:val="24"/>
        </w:rPr>
      </w:pPr>
      <w:r>
        <w:rPr>
          <w:rFonts w:ascii="Times New Roman" w:hAnsi="Times New Roman"/>
          <w:sz w:val="24"/>
          <w:szCs w:val="24"/>
        </w:rPr>
        <w:t>Россия присоединила побережье Азовского моря.</w:t>
      </w:r>
    </w:p>
    <w:p w:rsidR="0080493D" w:rsidRDefault="0080493D" w:rsidP="0080493D">
      <w:pPr>
        <w:spacing w:after="0"/>
        <w:rPr>
          <w:rFonts w:ascii="Times New Roman" w:hAnsi="Times New Roman"/>
          <w:sz w:val="24"/>
          <w:szCs w:val="24"/>
        </w:rPr>
      </w:pPr>
      <w:r w:rsidRPr="00162B0E">
        <w:rPr>
          <w:rFonts w:ascii="Times New Roman" w:hAnsi="Times New Roman"/>
          <w:b/>
          <w:sz w:val="24"/>
          <w:szCs w:val="24"/>
        </w:rPr>
        <w:lastRenderedPageBreak/>
        <w:t>9.</w:t>
      </w:r>
      <w:r>
        <w:rPr>
          <w:rFonts w:ascii="Times New Roman" w:hAnsi="Times New Roman"/>
          <w:sz w:val="24"/>
          <w:szCs w:val="24"/>
        </w:rPr>
        <w:t xml:space="preserve"> Какое здание построено в стиле «дивного узорочья»?</w:t>
      </w:r>
    </w:p>
    <w:p w:rsidR="0080493D" w:rsidRDefault="0080493D" w:rsidP="0080493D">
      <w:pPr>
        <w:pStyle w:val="a3"/>
        <w:numPr>
          <w:ilvl w:val="0"/>
          <w:numId w:val="9"/>
        </w:numPr>
        <w:spacing w:after="0"/>
        <w:rPr>
          <w:rFonts w:ascii="Times New Roman" w:hAnsi="Times New Roman"/>
          <w:sz w:val="24"/>
          <w:szCs w:val="24"/>
        </w:rPr>
      </w:pPr>
      <w:r>
        <w:rPr>
          <w:rFonts w:ascii="Times New Roman" w:hAnsi="Times New Roman"/>
          <w:sz w:val="24"/>
          <w:szCs w:val="24"/>
        </w:rPr>
        <w:t>Покровский собор в Москве</w:t>
      </w:r>
    </w:p>
    <w:p w:rsidR="0080493D" w:rsidRDefault="0080493D" w:rsidP="0080493D">
      <w:pPr>
        <w:pStyle w:val="a3"/>
        <w:numPr>
          <w:ilvl w:val="0"/>
          <w:numId w:val="9"/>
        </w:numPr>
        <w:spacing w:after="0"/>
        <w:rPr>
          <w:rFonts w:ascii="Times New Roman" w:hAnsi="Times New Roman"/>
          <w:sz w:val="24"/>
          <w:szCs w:val="24"/>
        </w:rPr>
      </w:pPr>
      <w:r>
        <w:rPr>
          <w:rFonts w:ascii="Times New Roman" w:hAnsi="Times New Roman"/>
          <w:sz w:val="24"/>
          <w:szCs w:val="24"/>
        </w:rPr>
        <w:t>Теремной дворец Московского Кремля</w:t>
      </w:r>
    </w:p>
    <w:p w:rsidR="0080493D" w:rsidRDefault="0080493D" w:rsidP="0080493D">
      <w:pPr>
        <w:pStyle w:val="a3"/>
        <w:numPr>
          <w:ilvl w:val="0"/>
          <w:numId w:val="9"/>
        </w:numPr>
        <w:spacing w:after="0"/>
        <w:rPr>
          <w:rFonts w:ascii="Times New Roman" w:hAnsi="Times New Roman"/>
          <w:sz w:val="24"/>
          <w:szCs w:val="24"/>
        </w:rPr>
      </w:pPr>
      <w:r>
        <w:rPr>
          <w:rFonts w:ascii="Times New Roman" w:hAnsi="Times New Roman"/>
          <w:sz w:val="24"/>
          <w:szCs w:val="24"/>
        </w:rPr>
        <w:t>Смоленский Кремль</w:t>
      </w:r>
    </w:p>
    <w:p w:rsidR="0080493D" w:rsidRDefault="0080493D" w:rsidP="0080493D">
      <w:pPr>
        <w:pStyle w:val="a3"/>
        <w:numPr>
          <w:ilvl w:val="0"/>
          <w:numId w:val="9"/>
        </w:numPr>
        <w:spacing w:after="0"/>
        <w:rPr>
          <w:rFonts w:ascii="Times New Roman" w:hAnsi="Times New Roman"/>
          <w:sz w:val="24"/>
          <w:szCs w:val="24"/>
        </w:rPr>
      </w:pPr>
      <w:r>
        <w:rPr>
          <w:rFonts w:ascii="Times New Roman" w:hAnsi="Times New Roman"/>
          <w:sz w:val="24"/>
          <w:szCs w:val="24"/>
        </w:rPr>
        <w:t>Софийский собор в Киеве.</w:t>
      </w:r>
    </w:p>
    <w:p w:rsidR="0080493D" w:rsidRDefault="0080493D" w:rsidP="0080493D">
      <w:pPr>
        <w:spacing w:after="0"/>
        <w:rPr>
          <w:rFonts w:ascii="Times New Roman" w:hAnsi="Times New Roman"/>
          <w:sz w:val="24"/>
          <w:szCs w:val="24"/>
        </w:rPr>
      </w:pPr>
      <w:r w:rsidRPr="00162B0E">
        <w:rPr>
          <w:rFonts w:ascii="Times New Roman" w:hAnsi="Times New Roman"/>
          <w:b/>
          <w:sz w:val="24"/>
          <w:szCs w:val="24"/>
        </w:rPr>
        <w:t>10.</w:t>
      </w:r>
      <w:r>
        <w:rPr>
          <w:rFonts w:ascii="Times New Roman" w:hAnsi="Times New Roman"/>
          <w:sz w:val="24"/>
          <w:szCs w:val="24"/>
        </w:rPr>
        <w:t xml:space="preserve"> Что было особенностью присоединения Левобережной Украины и Киева к России?</w:t>
      </w:r>
    </w:p>
    <w:p w:rsidR="0080493D" w:rsidRDefault="0080493D" w:rsidP="0080493D">
      <w:pPr>
        <w:pStyle w:val="a3"/>
        <w:numPr>
          <w:ilvl w:val="0"/>
          <w:numId w:val="10"/>
        </w:numPr>
        <w:spacing w:after="0"/>
        <w:rPr>
          <w:rFonts w:ascii="Times New Roman" w:hAnsi="Times New Roman"/>
          <w:sz w:val="24"/>
          <w:szCs w:val="24"/>
        </w:rPr>
      </w:pPr>
      <w:r>
        <w:rPr>
          <w:rFonts w:ascii="Times New Roman" w:hAnsi="Times New Roman"/>
          <w:sz w:val="24"/>
          <w:szCs w:val="24"/>
        </w:rPr>
        <w:t>Сохранение католичества</w:t>
      </w:r>
    </w:p>
    <w:p w:rsidR="0080493D" w:rsidRDefault="0080493D" w:rsidP="0080493D">
      <w:pPr>
        <w:pStyle w:val="a3"/>
        <w:numPr>
          <w:ilvl w:val="0"/>
          <w:numId w:val="10"/>
        </w:numPr>
        <w:spacing w:after="0"/>
        <w:rPr>
          <w:rFonts w:ascii="Times New Roman" w:hAnsi="Times New Roman"/>
          <w:sz w:val="24"/>
          <w:szCs w:val="24"/>
        </w:rPr>
      </w:pPr>
      <w:r>
        <w:rPr>
          <w:rFonts w:ascii="Times New Roman" w:hAnsi="Times New Roman"/>
          <w:sz w:val="24"/>
          <w:szCs w:val="24"/>
        </w:rPr>
        <w:t>Сохранение самоуправления</w:t>
      </w:r>
    </w:p>
    <w:p w:rsidR="0080493D" w:rsidRDefault="0080493D" w:rsidP="0080493D">
      <w:pPr>
        <w:pStyle w:val="a3"/>
        <w:numPr>
          <w:ilvl w:val="0"/>
          <w:numId w:val="10"/>
        </w:numPr>
        <w:spacing w:after="0"/>
        <w:rPr>
          <w:rFonts w:ascii="Times New Roman" w:hAnsi="Times New Roman"/>
          <w:sz w:val="24"/>
          <w:szCs w:val="24"/>
        </w:rPr>
      </w:pPr>
      <w:r>
        <w:rPr>
          <w:rFonts w:ascii="Times New Roman" w:hAnsi="Times New Roman"/>
          <w:sz w:val="24"/>
          <w:szCs w:val="24"/>
        </w:rPr>
        <w:t>Уничтожение гетманского правления</w:t>
      </w:r>
    </w:p>
    <w:p w:rsidR="0080493D" w:rsidRDefault="0080493D" w:rsidP="0080493D">
      <w:pPr>
        <w:pStyle w:val="a3"/>
        <w:numPr>
          <w:ilvl w:val="0"/>
          <w:numId w:val="10"/>
        </w:numPr>
        <w:spacing w:after="0"/>
        <w:rPr>
          <w:rFonts w:ascii="Times New Roman" w:hAnsi="Times New Roman"/>
          <w:sz w:val="24"/>
          <w:szCs w:val="24"/>
        </w:rPr>
      </w:pPr>
      <w:r>
        <w:rPr>
          <w:rFonts w:ascii="Times New Roman" w:hAnsi="Times New Roman"/>
          <w:sz w:val="24"/>
          <w:szCs w:val="24"/>
        </w:rPr>
        <w:t>Сохранение казацкого войска.</w:t>
      </w:r>
    </w:p>
    <w:p w:rsidR="00DB2319" w:rsidRPr="00785A72" w:rsidRDefault="0080493D" w:rsidP="00DB2319">
      <w:pPr>
        <w:pStyle w:val="leftmargin"/>
        <w:shd w:val="clear" w:color="auto" w:fill="FFFFFF"/>
        <w:spacing w:before="0" w:beforeAutospacing="0" w:after="0" w:afterAutospacing="0"/>
        <w:jc w:val="both"/>
      </w:pPr>
      <w:r>
        <w:rPr>
          <w:b/>
        </w:rPr>
        <w:t xml:space="preserve">11. </w:t>
      </w:r>
      <w:r w:rsidR="00DB2319" w:rsidRPr="00785A72">
        <w:t>Назовите правителя, о котором идёт речь в историческом документе.</w:t>
      </w:r>
    </w:p>
    <w:p w:rsidR="00DB2319" w:rsidRPr="00785A72" w:rsidRDefault="00DB2319" w:rsidP="00DB2319">
      <w:pPr>
        <w:shd w:val="clear" w:color="auto" w:fill="FFFFFF"/>
        <w:spacing w:after="0" w:line="240" w:lineRule="auto"/>
        <w:ind w:firstLine="300"/>
        <w:jc w:val="both"/>
        <w:rPr>
          <w:rFonts w:ascii="Times New Roman" w:eastAsia="Times New Roman" w:hAnsi="Times New Roman"/>
          <w:sz w:val="24"/>
          <w:szCs w:val="24"/>
          <w:lang w:eastAsia="ru-RU"/>
        </w:rPr>
      </w:pPr>
      <w:r w:rsidRPr="00785A72">
        <w:rPr>
          <w:rFonts w:ascii="Times New Roman" w:eastAsia="Times New Roman" w:hAnsi="Times New Roman"/>
          <w:b/>
          <w:sz w:val="24"/>
          <w:szCs w:val="24"/>
          <w:lang w:eastAsia="ru-RU"/>
        </w:rPr>
        <w:t>«</w:t>
      </w:r>
      <w:r w:rsidRPr="00785A72">
        <w:rPr>
          <w:rFonts w:ascii="Times New Roman" w:eastAsia="Times New Roman" w:hAnsi="Times New Roman"/>
          <w:sz w:val="24"/>
          <w:szCs w:val="24"/>
          <w:lang w:eastAsia="ru-RU"/>
        </w:rPr>
        <w:t>Этот царь был заговорщиком и боярином до венчания на царство, выбрали его на Земском соборе. Люди презрительно говорили, что царь был "выкликнут". Мелочный, лживый и подозрительный, скорее хитрый, нежели умный, он не внушал любви к своим подданным. Именно этот царь боролся с Лжедмитрием 2»</w:t>
      </w:r>
    </w:p>
    <w:p w:rsidR="00DB2319" w:rsidRDefault="00DB2319" w:rsidP="0080493D">
      <w:pPr>
        <w:pStyle w:val="leftmargin"/>
        <w:shd w:val="clear" w:color="auto" w:fill="FFFFFF"/>
        <w:spacing w:before="0" w:beforeAutospacing="0" w:after="0" w:afterAutospacing="0"/>
        <w:jc w:val="both"/>
        <w:rPr>
          <w:b/>
        </w:rPr>
      </w:pPr>
    </w:p>
    <w:p w:rsidR="0080493D" w:rsidRPr="005537A2" w:rsidRDefault="00DB2319" w:rsidP="0080493D">
      <w:pPr>
        <w:pStyle w:val="leftmargin"/>
        <w:shd w:val="clear" w:color="auto" w:fill="FFFFFF"/>
        <w:spacing w:before="0" w:beforeAutospacing="0" w:after="0" w:afterAutospacing="0"/>
        <w:jc w:val="both"/>
        <w:rPr>
          <w:rFonts w:eastAsia="Calibri"/>
          <w:lang w:eastAsia="en-US"/>
        </w:rPr>
      </w:pPr>
      <w:r>
        <w:rPr>
          <w:b/>
        </w:rPr>
        <w:t>12.</w:t>
      </w:r>
      <w:r w:rsidR="0080493D" w:rsidRPr="005537A2">
        <w:rPr>
          <w:rFonts w:eastAsia="Calibri"/>
          <w:lang w:eastAsia="en-US"/>
        </w:rPr>
        <w:t>Ниже приведён перечень терминов. Все они, за исключением одного, непосредственно связаны с систем</w:t>
      </w:r>
      <w:r w:rsidR="0080493D">
        <w:rPr>
          <w:rFonts w:eastAsia="Calibri"/>
          <w:lang w:eastAsia="en-US"/>
        </w:rPr>
        <w:t>ой управления в России в XVII века. Укажите лишний термин.</w:t>
      </w:r>
      <w:r w:rsidR="0080493D" w:rsidRPr="005537A2">
        <w:rPr>
          <w:rFonts w:eastAsia="Calibri"/>
          <w:lang w:eastAsia="en-US"/>
        </w:rPr>
        <w:t> </w:t>
      </w:r>
    </w:p>
    <w:p w:rsidR="0080493D" w:rsidRPr="005537A2" w:rsidRDefault="0080493D" w:rsidP="0080493D">
      <w:pPr>
        <w:pStyle w:val="leftmargin"/>
        <w:numPr>
          <w:ilvl w:val="0"/>
          <w:numId w:val="11"/>
        </w:numPr>
        <w:shd w:val="clear" w:color="auto" w:fill="FFFFFF"/>
        <w:spacing w:before="0" w:beforeAutospacing="0" w:after="0" w:afterAutospacing="0"/>
        <w:jc w:val="both"/>
        <w:rPr>
          <w:rFonts w:eastAsia="Calibri"/>
          <w:lang w:eastAsia="en-US"/>
        </w:rPr>
      </w:pPr>
      <w:r>
        <w:rPr>
          <w:rFonts w:eastAsia="Calibri"/>
          <w:lang w:eastAsia="en-US"/>
        </w:rPr>
        <w:t>П</w:t>
      </w:r>
      <w:r w:rsidRPr="005537A2">
        <w:rPr>
          <w:rFonts w:eastAsia="Calibri"/>
          <w:lang w:eastAsia="en-US"/>
        </w:rPr>
        <w:t>риказы</w:t>
      </w:r>
    </w:p>
    <w:p w:rsidR="0080493D" w:rsidRPr="005537A2" w:rsidRDefault="0080493D" w:rsidP="0080493D">
      <w:pPr>
        <w:pStyle w:val="leftmargin"/>
        <w:numPr>
          <w:ilvl w:val="0"/>
          <w:numId w:val="11"/>
        </w:numPr>
        <w:shd w:val="clear" w:color="auto" w:fill="FFFFFF"/>
        <w:spacing w:before="0" w:beforeAutospacing="0" w:after="0" w:afterAutospacing="0"/>
        <w:jc w:val="both"/>
        <w:rPr>
          <w:rFonts w:eastAsia="Calibri"/>
          <w:lang w:eastAsia="en-US"/>
        </w:rPr>
      </w:pPr>
      <w:r>
        <w:rPr>
          <w:rFonts w:eastAsia="Calibri"/>
          <w:lang w:eastAsia="en-US"/>
        </w:rPr>
        <w:t>В</w:t>
      </w:r>
      <w:r w:rsidRPr="005537A2">
        <w:rPr>
          <w:rFonts w:eastAsia="Calibri"/>
          <w:lang w:eastAsia="en-US"/>
        </w:rPr>
        <w:t>оеводы</w:t>
      </w:r>
    </w:p>
    <w:p w:rsidR="0080493D" w:rsidRPr="005537A2" w:rsidRDefault="0080493D" w:rsidP="0080493D">
      <w:pPr>
        <w:pStyle w:val="leftmargin"/>
        <w:numPr>
          <w:ilvl w:val="0"/>
          <w:numId w:val="11"/>
        </w:numPr>
        <w:shd w:val="clear" w:color="auto" w:fill="FFFFFF"/>
        <w:spacing w:before="0" w:beforeAutospacing="0" w:after="0" w:afterAutospacing="0"/>
        <w:jc w:val="both"/>
        <w:rPr>
          <w:rFonts w:eastAsia="Calibri"/>
          <w:lang w:eastAsia="en-US"/>
        </w:rPr>
      </w:pPr>
      <w:r>
        <w:rPr>
          <w:rFonts w:eastAsia="Calibri"/>
          <w:lang w:eastAsia="en-US"/>
        </w:rPr>
        <w:t>Б</w:t>
      </w:r>
      <w:r w:rsidRPr="005537A2">
        <w:rPr>
          <w:rFonts w:eastAsia="Calibri"/>
          <w:lang w:eastAsia="en-US"/>
        </w:rPr>
        <w:t>оярская дума</w:t>
      </w:r>
    </w:p>
    <w:p w:rsidR="0080493D" w:rsidRPr="005537A2" w:rsidRDefault="0080493D" w:rsidP="0080493D">
      <w:pPr>
        <w:pStyle w:val="leftmargin"/>
        <w:numPr>
          <w:ilvl w:val="0"/>
          <w:numId w:val="11"/>
        </w:numPr>
        <w:shd w:val="clear" w:color="auto" w:fill="FFFFFF"/>
        <w:spacing w:before="0" w:beforeAutospacing="0" w:after="0" w:afterAutospacing="0"/>
        <w:jc w:val="both"/>
        <w:rPr>
          <w:rFonts w:eastAsia="Calibri"/>
          <w:lang w:eastAsia="en-US"/>
        </w:rPr>
      </w:pPr>
      <w:r w:rsidRPr="005537A2">
        <w:rPr>
          <w:rFonts w:eastAsia="Calibri"/>
          <w:lang w:eastAsia="en-US"/>
        </w:rPr>
        <w:t>Земский собор</w:t>
      </w:r>
    </w:p>
    <w:p w:rsidR="0080493D" w:rsidRPr="005537A2" w:rsidRDefault="0080493D" w:rsidP="0080493D">
      <w:pPr>
        <w:pStyle w:val="leftmargin"/>
        <w:numPr>
          <w:ilvl w:val="0"/>
          <w:numId w:val="11"/>
        </w:numPr>
        <w:shd w:val="clear" w:color="auto" w:fill="FFFFFF"/>
        <w:spacing w:before="0" w:beforeAutospacing="0" w:after="0" w:afterAutospacing="0"/>
        <w:jc w:val="both"/>
        <w:rPr>
          <w:rFonts w:eastAsia="Calibri"/>
          <w:lang w:eastAsia="en-US"/>
        </w:rPr>
      </w:pPr>
      <w:r w:rsidRPr="005537A2">
        <w:rPr>
          <w:rFonts w:eastAsia="Calibri"/>
          <w:lang w:eastAsia="en-US"/>
        </w:rPr>
        <w:t>Тайная канцелярия</w:t>
      </w:r>
    </w:p>
    <w:p w:rsidR="0080493D" w:rsidRDefault="0080493D" w:rsidP="0080493D">
      <w:pPr>
        <w:spacing w:after="0"/>
        <w:rPr>
          <w:rFonts w:ascii="Times New Roman" w:hAnsi="Times New Roman"/>
          <w:sz w:val="24"/>
          <w:szCs w:val="24"/>
        </w:rPr>
      </w:pPr>
      <w:r w:rsidRPr="004737CE">
        <w:rPr>
          <w:rFonts w:ascii="Times New Roman" w:hAnsi="Times New Roman"/>
          <w:b/>
          <w:sz w:val="24"/>
          <w:szCs w:val="24"/>
        </w:rPr>
        <w:t>1</w:t>
      </w:r>
      <w:r w:rsidR="00DB2319">
        <w:rPr>
          <w:rFonts w:ascii="Times New Roman" w:hAnsi="Times New Roman"/>
          <w:b/>
          <w:sz w:val="24"/>
          <w:szCs w:val="24"/>
        </w:rPr>
        <w:t>3</w:t>
      </w:r>
      <w:r w:rsidRPr="004737CE">
        <w:rPr>
          <w:rFonts w:ascii="Times New Roman" w:hAnsi="Times New Roman"/>
          <w:b/>
          <w:sz w:val="24"/>
          <w:szCs w:val="24"/>
        </w:rPr>
        <w:t>.</w:t>
      </w:r>
      <w:r w:rsidRPr="004737CE">
        <w:rPr>
          <w:rFonts w:ascii="Times New Roman" w:hAnsi="Times New Roman"/>
          <w:sz w:val="24"/>
          <w:szCs w:val="24"/>
        </w:rPr>
        <w:t xml:space="preserve"> Расположите в хронологической последовательности:</w:t>
      </w:r>
    </w:p>
    <w:p w:rsidR="0080493D" w:rsidRDefault="0080493D" w:rsidP="0080493D">
      <w:pPr>
        <w:pStyle w:val="a3"/>
        <w:numPr>
          <w:ilvl w:val="0"/>
          <w:numId w:val="13"/>
        </w:numPr>
        <w:spacing w:after="0"/>
        <w:rPr>
          <w:rFonts w:ascii="Times New Roman" w:hAnsi="Times New Roman"/>
          <w:sz w:val="24"/>
          <w:szCs w:val="24"/>
        </w:rPr>
      </w:pPr>
      <w:r>
        <w:rPr>
          <w:rFonts w:ascii="Times New Roman" w:hAnsi="Times New Roman"/>
          <w:sz w:val="24"/>
          <w:szCs w:val="24"/>
        </w:rPr>
        <w:t>Присоединение Казани</w:t>
      </w:r>
    </w:p>
    <w:p w:rsidR="0080493D" w:rsidRDefault="0080493D" w:rsidP="0080493D">
      <w:pPr>
        <w:pStyle w:val="a3"/>
        <w:numPr>
          <w:ilvl w:val="0"/>
          <w:numId w:val="13"/>
        </w:numPr>
        <w:spacing w:after="0"/>
        <w:rPr>
          <w:rFonts w:ascii="Times New Roman" w:hAnsi="Times New Roman"/>
          <w:sz w:val="24"/>
          <w:szCs w:val="24"/>
        </w:rPr>
      </w:pPr>
      <w:r>
        <w:rPr>
          <w:rFonts w:ascii="Times New Roman" w:hAnsi="Times New Roman"/>
          <w:sz w:val="24"/>
          <w:szCs w:val="24"/>
        </w:rPr>
        <w:t>Соборное уложение</w:t>
      </w:r>
    </w:p>
    <w:p w:rsidR="0080493D" w:rsidRDefault="0080493D" w:rsidP="0080493D">
      <w:pPr>
        <w:pStyle w:val="a3"/>
        <w:numPr>
          <w:ilvl w:val="0"/>
          <w:numId w:val="13"/>
        </w:numPr>
        <w:spacing w:after="0"/>
        <w:rPr>
          <w:rFonts w:ascii="Times New Roman" w:hAnsi="Times New Roman"/>
          <w:sz w:val="24"/>
          <w:szCs w:val="24"/>
        </w:rPr>
      </w:pPr>
      <w:r>
        <w:rPr>
          <w:rFonts w:ascii="Times New Roman" w:hAnsi="Times New Roman"/>
          <w:sz w:val="24"/>
          <w:szCs w:val="24"/>
        </w:rPr>
        <w:t>Смутное время.</w:t>
      </w:r>
    </w:p>
    <w:p w:rsidR="00DB2319" w:rsidRDefault="00DB2319" w:rsidP="0080493D">
      <w:pPr>
        <w:pStyle w:val="a3"/>
        <w:numPr>
          <w:ilvl w:val="0"/>
          <w:numId w:val="13"/>
        </w:numPr>
        <w:spacing w:after="0"/>
        <w:rPr>
          <w:rFonts w:ascii="Times New Roman" w:hAnsi="Times New Roman"/>
          <w:sz w:val="24"/>
          <w:szCs w:val="24"/>
        </w:rPr>
      </w:pPr>
      <w:r>
        <w:rPr>
          <w:rFonts w:ascii="Times New Roman" w:hAnsi="Times New Roman"/>
          <w:sz w:val="24"/>
          <w:szCs w:val="24"/>
        </w:rPr>
        <w:t>Правление Михаила Фёдоровича Романова</w:t>
      </w:r>
    </w:p>
    <w:p w:rsidR="00DB2319" w:rsidRPr="004737CE" w:rsidRDefault="00DB2319" w:rsidP="0080493D">
      <w:pPr>
        <w:pStyle w:val="a3"/>
        <w:numPr>
          <w:ilvl w:val="0"/>
          <w:numId w:val="13"/>
        </w:numPr>
        <w:spacing w:after="0"/>
        <w:rPr>
          <w:rFonts w:ascii="Times New Roman" w:hAnsi="Times New Roman"/>
          <w:sz w:val="24"/>
          <w:szCs w:val="24"/>
        </w:rPr>
      </w:pPr>
      <w:r>
        <w:rPr>
          <w:rFonts w:ascii="Times New Roman" w:hAnsi="Times New Roman"/>
          <w:sz w:val="24"/>
          <w:szCs w:val="24"/>
        </w:rPr>
        <w:t>Восстание С. Разина</w:t>
      </w:r>
    </w:p>
    <w:p w:rsidR="00DB2319" w:rsidRPr="00DB2319" w:rsidRDefault="0080493D" w:rsidP="00DB2319">
      <w:pPr>
        <w:spacing w:after="0"/>
        <w:rPr>
          <w:rFonts w:ascii="Times New Roman" w:hAnsi="Times New Roman"/>
          <w:sz w:val="24"/>
          <w:szCs w:val="24"/>
        </w:rPr>
      </w:pPr>
      <w:r w:rsidRPr="005537A2">
        <w:rPr>
          <w:rFonts w:ascii="Times New Roman" w:hAnsi="Times New Roman"/>
          <w:b/>
          <w:sz w:val="24"/>
          <w:szCs w:val="24"/>
        </w:rPr>
        <w:t>1</w:t>
      </w:r>
      <w:r w:rsidR="00DB2319">
        <w:rPr>
          <w:rFonts w:ascii="Times New Roman" w:hAnsi="Times New Roman"/>
          <w:b/>
          <w:sz w:val="24"/>
          <w:szCs w:val="24"/>
        </w:rPr>
        <w:t>4</w:t>
      </w:r>
      <w:r w:rsidRPr="005537A2">
        <w:rPr>
          <w:rFonts w:ascii="Times New Roman" w:hAnsi="Times New Roman"/>
          <w:b/>
          <w:sz w:val="24"/>
          <w:szCs w:val="24"/>
        </w:rPr>
        <w:t>.</w:t>
      </w:r>
      <w:r>
        <w:rPr>
          <w:rFonts w:ascii="Times New Roman" w:hAnsi="Times New Roman"/>
          <w:sz w:val="24"/>
          <w:szCs w:val="24"/>
        </w:rPr>
        <w:t xml:space="preserve"> </w:t>
      </w:r>
      <w:r w:rsidR="00DB2319">
        <w:rPr>
          <w:rFonts w:ascii="Times New Roman" w:hAnsi="Times New Roman"/>
          <w:sz w:val="24"/>
          <w:szCs w:val="24"/>
        </w:rPr>
        <w:t xml:space="preserve"> </w:t>
      </w:r>
      <w:r w:rsidR="00DB2319">
        <w:rPr>
          <w:rFonts w:ascii="Times New Roman" w:eastAsia="Times New Roman" w:hAnsi="Times New Roman"/>
          <w:color w:val="000000"/>
        </w:rPr>
        <w:t xml:space="preserve"> </w:t>
      </w:r>
      <w:r w:rsidR="00DB2319" w:rsidRPr="00DB2319">
        <w:rPr>
          <w:rFonts w:ascii="Times New Roman" w:eastAsia="Times New Roman" w:hAnsi="Times New Roman"/>
        </w:rPr>
        <w:t>Установите соответствие между датой и событием</w:t>
      </w:r>
    </w:p>
    <w:tbl>
      <w:tblPr>
        <w:tblStyle w:val="a4"/>
        <w:tblW w:w="0" w:type="auto"/>
        <w:tblLook w:val="04A0" w:firstRow="1" w:lastRow="0" w:firstColumn="1" w:lastColumn="0" w:noHBand="0" w:noVBand="1"/>
      </w:tblPr>
      <w:tblGrid>
        <w:gridCol w:w="6062"/>
        <w:gridCol w:w="1499"/>
      </w:tblGrid>
      <w:tr w:rsidR="00DB2319" w:rsidRPr="00DB2319" w:rsidTr="00B16BB8">
        <w:tc>
          <w:tcPr>
            <w:tcW w:w="6062"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rPr>
              <w:t>Событие</w:t>
            </w:r>
          </w:p>
        </w:tc>
        <w:tc>
          <w:tcPr>
            <w:tcW w:w="1499"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rPr>
              <w:t>Дата</w:t>
            </w:r>
          </w:p>
        </w:tc>
      </w:tr>
      <w:tr w:rsidR="00DB2319" w:rsidRPr="00DB2319" w:rsidTr="00B16BB8">
        <w:tc>
          <w:tcPr>
            <w:tcW w:w="6062" w:type="dxa"/>
          </w:tcPr>
          <w:p w:rsidR="00DB2319" w:rsidRPr="00DB2319" w:rsidRDefault="00DB2319" w:rsidP="00B16BB8">
            <w:pPr>
              <w:jc w:val="both"/>
              <w:rPr>
                <w:rFonts w:ascii="Times New Roman" w:eastAsia="Times New Roman" w:hAnsi="Times New Roman" w:cs="Times New Roman"/>
                <w:sz w:val="24"/>
                <w:szCs w:val="24"/>
              </w:rPr>
            </w:pPr>
            <w:r w:rsidRPr="00DB2319">
              <w:rPr>
                <w:rFonts w:ascii="Times New Roman" w:eastAsia="Times New Roman" w:hAnsi="Times New Roman" w:cs="Times New Roman"/>
              </w:rPr>
              <w:t>А)</w:t>
            </w:r>
            <w:r w:rsidRPr="00DB2319">
              <w:rPr>
                <w:rFonts w:ascii="Times New Roman" w:eastAsia="Times New Roman" w:hAnsi="Times New Roman" w:cs="Times New Roman"/>
                <w:sz w:val="24"/>
                <w:szCs w:val="24"/>
              </w:rPr>
              <w:t xml:space="preserve"> Введение Иваном Грозным заповедных лет</w:t>
            </w:r>
          </w:p>
        </w:tc>
        <w:tc>
          <w:tcPr>
            <w:tcW w:w="1499"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sz w:val="24"/>
                <w:szCs w:val="24"/>
              </w:rPr>
              <w:t>1) 1547 г</w:t>
            </w:r>
          </w:p>
        </w:tc>
      </w:tr>
      <w:tr w:rsidR="00DB2319" w:rsidRPr="00DB2319" w:rsidTr="00B16BB8">
        <w:tc>
          <w:tcPr>
            <w:tcW w:w="6062"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rPr>
              <w:t xml:space="preserve">Б) </w:t>
            </w:r>
            <w:r w:rsidRPr="00DB2319">
              <w:rPr>
                <w:rFonts w:ascii="Times New Roman" w:eastAsia="Times New Roman" w:hAnsi="Times New Roman" w:cs="Times New Roman"/>
                <w:sz w:val="24"/>
                <w:szCs w:val="24"/>
              </w:rPr>
              <w:t>Начало неограниченной власти Ивана Грозного</w:t>
            </w:r>
          </w:p>
        </w:tc>
        <w:tc>
          <w:tcPr>
            <w:tcW w:w="1499"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sz w:val="24"/>
                <w:szCs w:val="24"/>
              </w:rPr>
              <w:t>2) 1550 г.</w:t>
            </w:r>
          </w:p>
        </w:tc>
      </w:tr>
      <w:tr w:rsidR="00DB2319" w:rsidRPr="00DB2319" w:rsidTr="00B16BB8">
        <w:tc>
          <w:tcPr>
            <w:tcW w:w="6062"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rPr>
              <w:t xml:space="preserve">В) </w:t>
            </w:r>
            <w:r w:rsidRPr="00DB2319">
              <w:rPr>
                <w:rFonts w:ascii="Times New Roman" w:eastAsia="Times New Roman" w:hAnsi="Times New Roman" w:cs="Times New Roman"/>
                <w:sz w:val="24"/>
                <w:szCs w:val="24"/>
              </w:rPr>
              <w:t>разработка свода законов «Судебник»</w:t>
            </w:r>
          </w:p>
        </w:tc>
        <w:tc>
          <w:tcPr>
            <w:tcW w:w="1499"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sz w:val="24"/>
                <w:szCs w:val="24"/>
              </w:rPr>
              <w:t>3) 1565 г</w:t>
            </w:r>
          </w:p>
        </w:tc>
      </w:tr>
      <w:tr w:rsidR="00DB2319" w:rsidRPr="00DB2319" w:rsidTr="00B16BB8">
        <w:tc>
          <w:tcPr>
            <w:tcW w:w="6062"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rPr>
              <w:t xml:space="preserve">Г) </w:t>
            </w:r>
            <w:r w:rsidRPr="00DB2319">
              <w:rPr>
                <w:rFonts w:ascii="Times New Roman" w:eastAsia="Times New Roman" w:hAnsi="Times New Roman" w:cs="Times New Roman"/>
                <w:sz w:val="24"/>
                <w:szCs w:val="24"/>
              </w:rPr>
              <w:t xml:space="preserve">венчание на царство Ивана </w:t>
            </w:r>
            <w:r w:rsidRPr="00DB2319">
              <w:rPr>
                <w:rFonts w:ascii="Times New Roman" w:eastAsia="Times New Roman" w:hAnsi="Times New Roman" w:cs="Times New Roman"/>
                <w:sz w:val="24"/>
                <w:szCs w:val="24"/>
                <w:lang w:val="en-US"/>
              </w:rPr>
              <w:t>IV</w:t>
            </w:r>
          </w:p>
        </w:tc>
        <w:tc>
          <w:tcPr>
            <w:tcW w:w="1499"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sz w:val="24"/>
                <w:szCs w:val="24"/>
              </w:rPr>
              <w:t>4) 1569 г</w:t>
            </w:r>
          </w:p>
        </w:tc>
      </w:tr>
      <w:tr w:rsidR="00DB2319" w:rsidRPr="00DB2319" w:rsidTr="00B16BB8">
        <w:tc>
          <w:tcPr>
            <w:tcW w:w="6062" w:type="dxa"/>
          </w:tcPr>
          <w:p w:rsidR="00DB2319" w:rsidRPr="00DB2319" w:rsidRDefault="00DB2319" w:rsidP="00B16BB8">
            <w:pPr>
              <w:jc w:val="both"/>
              <w:rPr>
                <w:rFonts w:ascii="Times New Roman" w:eastAsia="Times New Roman" w:hAnsi="Times New Roman" w:cs="Times New Roman"/>
                <w:sz w:val="24"/>
                <w:szCs w:val="24"/>
              </w:rPr>
            </w:pPr>
            <w:r w:rsidRPr="00DB2319">
              <w:rPr>
                <w:rFonts w:ascii="Times New Roman" w:eastAsia="Times New Roman" w:hAnsi="Times New Roman" w:cs="Times New Roman"/>
              </w:rPr>
              <w:t xml:space="preserve">Д) </w:t>
            </w:r>
            <w:r w:rsidRPr="00DB2319">
              <w:rPr>
                <w:rFonts w:ascii="Times New Roman" w:eastAsia="Times New Roman" w:hAnsi="Times New Roman" w:cs="Times New Roman"/>
                <w:sz w:val="24"/>
                <w:szCs w:val="24"/>
              </w:rPr>
              <w:t xml:space="preserve"> По </w:t>
            </w:r>
            <w:proofErr w:type="spellStart"/>
            <w:r w:rsidRPr="00DB2319">
              <w:rPr>
                <w:rFonts w:ascii="Times New Roman" w:eastAsia="Times New Roman" w:hAnsi="Times New Roman" w:cs="Times New Roman"/>
                <w:sz w:val="24"/>
                <w:szCs w:val="24"/>
              </w:rPr>
              <w:t>Люблинской</w:t>
            </w:r>
            <w:proofErr w:type="spellEnd"/>
            <w:r w:rsidRPr="00DB2319">
              <w:rPr>
                <w:rFonts w:ascii="Times New Roman" w:eastAsia="Times New Roman" w:hAnsi="Times New Roman" w:cs="Times New Roman"/>
                <w:sz w:val="24"/>
                <w:szCs w:val="24"/>
              </w:rPr>
              <w:t xml:space="preserve"> унии Польша и Литва объединились в Речь </w:t>
            </w:r>
            <w:proofErr w:type="spellStart"/>
            <w:r w:rsidRPr="00DB2319">
              <w:rPr>
                <w:rFonts w:ascii="Times New Roman" w:eastAsia="Times New Roman" w:hAnsi="Times New Roman" w:cs="Times New Roman"/>
                <w:sz w:val="24"/>
                <w:szCs w:val="24"/>
              </w:rPr>
              <w:t>Посполитую</w:t>
            </w:r>
            <w:proofErr w:type="spellEnd"/>
          </w:p>
        </w:tc>
        <w:tc>
          <w:tcPr>
            <w:tcW w:w="1499" w:type="dxa"/>
          </w:tcPr>
          <w:p w:rsidR="00DB2319" w:rsidRPr="00DB2319" w:rsidRDefault="00DB2319" w:rsidP="00B16BB8">
            <w:pPr>
              <w:jc w:val="both"/>
              <w:rPr>
                <w:rFonts w:ascii="Times New Roman" w:eastAsia="Times New Roman" w:hAnsi="Times New Roman" w:cs="Times New Roman"/>
              </w:rPr>
            </w:pPr>
            <w:r w:rsidRPr="00DB2319">
              <w:rPr>
                <w:rFonts w:ascii="Times New Roman" w:eastAsia="Times New Roman" w:hAnsi="Times New Roman" w:cs="Times New Roman"/>
                <w:sz w:val="24"/>
                <w:szCs w:val="24"/>
              </w:rPr>
              <w:t>5) 1581 г</w:t>
            </w:r>
          </w:p>
        </w:tc>
      </w:tr>
    </w:tbl>
    <w:p w:rsidR="00DB2319" w:rsidRDefault="00DB2319" w:rsidP="0080493D">
      <w:pPr>
        <w:spacing w:after="0"/>
        <w:rPr>
          <w:rFonts w:ascii="Times New Roman" w:hAnsi="Times New Roman"/>
          <w:b/>
          <w:sz w:val="24"/>
          <w:szCs w:val="24"/>
        </w:rPr>
      </w:pPr>
    </w:p>
    <w:p w:rsidR="0080493D" w:rsidRPr="00987BCF" w:rsidRDefault="0080493D" w:rsidP="0080493D">
      <w:pPr>
        <w:spacing w:after="0"/>
        <w:rPr>
          <w:rFonts w:ascii="Times New Roman" w:hAnsi="Times New Roman"/>
          <w:b/>
          <w:sz w:val="24"/>
          <w:szCs w:val="24"/>
        </w:rPr>
      </w:pPr>
      <w:r>
        <w:rPr>
          <w:rFonts w:ascii="Times New Roman" w:hAnsi="Times New Roman"/>
          <w:b/>
          <w:sz w:val="24"/>
          <w:szCs w:val="24"/>
        </w:rPr>
        <w:t>Часть 2</w:t>
      </w:r>
      <w:r w:rsidRPr="00987BCF">
        <w:rPr>
          <w:rFonts w:ascii="Times New Roman" w:hAnsi="Times New Roman"/>
          <w:b/>
          <w:sz w:val="24"/>
          <w:szCs w:val="24"/>
        </w:rPr>
        <w:t>.</w:t>
      </w:r>
    </w:p>
    <w:p w:rsidR="0080493D" w:rsidRDefault="0080493D" w:rsidP="0080493D">
      <w:pPr>
        <w:spacing w:after="0"/>
        <w:rPr>
          <w:rFonts w:ascii="Times New Roman" w:hAnsi="Times New Roman"/>
          <w:sz w:val="24"/>
          <w:szCs w:val="24"/>
        </w:rPr>
      </w:pPr>
      <w:r>
        <w:rPr>
          <w:rFonts w:ascii="Times New Roman" w:hAnsi="Times New Roman"/>
          <w:sz w:val="24"/>
          <w:szCs w:val="24"/>
        </w:rPr>
        <w:t xml:space="preserve">Прочитайте отрывок из сочинения современного историка и выполните задания </w:t>
      </w:r>
      <w:r w:rsidR="00DB2319">
        <w:rPr>
          <w:rFonts w:ascii="Times New Roman" w:hAnsi="Times New Roman"/>
          <w:sz w:val="24"/>
          <w:szCs w:val="24"/>
        </w:rPr>
        <w:t>15,16</w:t>
      </w:r>
      <w:r>
        <w:rPr>
          <w:rFonts w:ascii="Times New Roman" w:hAnsi="Times New Roman"/>
          <w:sz w:val="24"/>
          <w:szCs w:val="24"/>
        </w:rPr>
        <w:t>. Используйте в ответах информацию источника, а также знания по курсу истории.</w:t>
      </w:r>
    </w:p>
    <w:p w:rsidR="0080493D" w:rsidRPr="0080493D" w:rsidRDefault="0080493D" w:rsidP="0080493D">
      <w:pPr>
        <w:spacing w:after="0"/>
        <w:jc w:val="both"/>
        <w:rPr>
          <w:rFonts w:ascii="Times New Roman" w:hAnsi="Times New Roman"/>
          <w:sz w:val="24"/>
          <w:szCs w:val="24"/>
        </w:rPr>
      </w:pPr>
      <w:r w:rsidRPr="0080493D">
        <w:rPr>
          <w:rFonts w:ascii="Times New Roman" w:hAnsi="Times New Roman"/>
          <w:sz w:val="24"/>
          <w:szCs w:val="24"/>
        </w:rPr>
        <w:t xml:space="preserve"> «Отношения Лжедмитрия с думой неизбежно стали меняться с тех пор, как он распустил повстанческие отряды и стал управлять страной традиционными методами…</w:t>
      </w:r>
    </w:p>
    <w:p w:rsidR="0080493D" w:rsidRPr="0080493D" w:rsidRDefault="0080493D" w:rsidP="0080493D">
      <w:pPr>
        <w:spacing w:after="0"/>
        <w:jc w:val="both"/>
        <w:rPr>
          <w:rFonts w:ascii="Times New Roman" w:hAnsi="Times New Roman"/>
          <w:sz w:val="24"/>
          <w:szCs w:val="24"/>
        </w:rPr>
      </w:pPr>
      <w:r w:rsidRPr="0080493D">
        <w:rPr>
          <w:rFonts w:ascii="Times New Roman" w:hAnsi="Times New Roman"/>
          <w:sz w:val="24"/>
          <w:szCs w:val="24"/>
        </w:rPr>
        <w:t>Оказавшись на троне, Лжедмитрий столкнулся с теми же трудностями, что и его мнимый отец. Иностранных наблюдателей поражали московские порядки, при которых царь шагу не мог ступить без Боярской думы. Бояре не только решали с царём государственные дела, но и сопровождали его повсюду… Отрепьеву, не обладающему достаточным авторитетом среди московской знати, не удалось разрушить стародавние традиции, которые опутывали его подобно паутине…</w:t>
      </w:r>
    </w:p>
    <w:p w:rsidR="0080493D" w:rsidRPr="0080493D" w:rsidRDefault="0080493D" w:rsidP="0080493D">
      <w:pPr>
        <w:spacing w:after="0"/>
        <w:jc w:val="both"/>
        <w:rPr>
          <w:rFonts w:ascii="Times New Roman" w:hAnsi="Times New Roman"/>
          <w:sz w:val="24"/>
          <w:szCs w:val="24"/>
        </w:rPr>
      </w:pPr>
      <w:r w:rsidRPr="0080493D">
        <w:rPr>
          <w:rFonts w:ascii="Times New Roman" w:hAnsi="Times New Roman"/>
          <w:sz w:val="24"/>
          <w:szCs w:val="24"/>
        </w:rPr>
        <w:t>Лжедмитрий нередко нарушал обычаи и ритуалы. В думе двадцатичетырёхлетний царь не прочь был высмеять своих сенаторов... Он укорял бояр как людей несведущих и необразованных, предлагал им ехать в</w:t>
      </w:r>
      <w:r>
        <w:rPr>
          <w:rFonts w:ascii="Times New Roman" w:hAnsi="Times New Roman"/>
          <w:sz w:val="24"/>
          <w:szCs w:val="24"/>
        </w:rPr>
        <w:t xml:space="preserve"> </w:t>
      </w:r>
      <w:r w:rsidRPr="0080493D">
        <w:rPr>
          <w:rFonts w:ascii="Times New Roman" w:hAnsi="Times New Roman"/>
          <w:sz w:val="24"/>
          <w:szCs w:val="24"/>
        </w:rPr>
        <w:t>чужие земли, чтобы хоть чему-то научиться. Но сколько бы ни поучал самозванец своих бояр, какие бы вольности ни позволял в обращении с ними, он вынужден был подчиняться древним традициям и считаться с авторитетом Боярской думы.</w:t>
      </w:r>
    </w:p>
    <w:p w:rsidR="0080493D" w:rsidRDefault="0080493D" w:rsidP="0080493D">
      <w:pPr>
        <w:spacing w:after="0"/>
        <w:jc w:val="both"/>
        <w:rPr>
          <w:rFonts w:ascii="Times New Roman" w:hAnsi="Times New Roman"/>
          <w:sz w:val="24"/>
          <w:szCs w:val="24"/>
        </w:rPr>
      </w:pPr>
      <w:r w:rsidRPr="0080493D">
        <w:rPr>
          <w:rFonts w:ascii="Times New Roman" w:hAnsi="Times New Roman"/>
          <w:sz w:val="24"/>
          <w:szCs w:val="24"/>
        </w:rPr>
        <w:t>Пышный придворный ритуал, заимствованный из Византии, раболепное поведение придворных создавали видимость неслыханного могущества русского царя. Сама доктрина самодержавия, казалось бы, исключала возможность открытой оппозиции государю. На самом деле Боярская дума прочно удерживала в своих руках нити управления государством, неизменно навязывая самозванцу свою волю».</w:t>
      </w:r>
    </w:p>
    <w:p w:rsidR="0080493D" w:rsidRDefault="0080493D" w:rsidP="0080493D">
      <w:pPr>
        <w:spacing w:after="0"/>
        <w:rPr>
          <w:rFonts w:ascii="Times New Roman" w:hAnsi="Times New Roman"/>
          <w:sz w:val="24"/>
          <w:szCs w:val="24"/>
        </w:rPr>
      </w:pPr>
      <w:r w:rsidRPr="0080493D">
        <w:rPr>
          <w:rFonts w:ascii="Times New Roman" w:hAnsi="Times New Roman"/>
          <w:b/>
          <w:sz w:val="24"/>
          <w:szCs w:val="24"/>
        </w:rPr>
        <w:t>1</w:t>
      </w:r>
      <w:r w:rsidR="00AA4120">
        <w:rPr>
          <w:rFonts w:ascii="Times New Roman" w:hAnsi="Times New Roman"/>
          <w:b/>
          <w:sz w:val="24"/>
          <w:szCs w:val="24"/>
        </w:rPr>
        <w:t>5</w:t>
      </w:r>
      <w:r w:rsidRPr="0080493D">
        <w:rPr>
          <w:rFonts w:ascii="Times New Roman" w:hAnsi="Times New Roman"/>
          <w:b/>
          <w:sz w:val="24"/>
          <w:szCs w:val="24"/>
        </w:rPr>
        <w:t>.</w:t>
      </w:r>
      <w:r w:rsidRPr="0080493D">
        <w:rPr>
          <w:rFonts w:ascii="Times New Roman" w:hAnsi="Times New Roman"/>
          <w:sz w:val="24"/>
          <w:szCs w:val="24"/>
        </w:rPr>
        <w:t>Укажите век, к которому относятся описанные в тексте события. Укажите название периода, о котором идёт речь.</w:t>
      </w:r>
    </w:p>
    <w:p w:rsidR="0080493D" w:rsidRPr="0080493D" w:rsidRDefault="0080493D" w:rsidP="0080493D">
      <w:pPr>
        <w:spacing w:after="0"/>
        <w:rPr>
          <w:rFonts w:ascii="Times New Roman" w:hAnsi="Times New Roman"/>
          <w:sz w:val="24"/>
          <w:szCs w:val="24"/>
        </w:rPr>
      </w:pPr>
      <w:r w:rsidRPr="0080493D">
        <w:rPr>
          <w:rFonts w:ascii="Times New Roman" w:hAnsi="Times New Roman"/>
          <w:b/>
          <w:sz w:val="24"/>
          <w:szCs w:val="24"/>
        </w:rPr>
        <w:t>1</w:t>
      </w:r>
      <w:r w:rsidR="00AA4120">
        <w:rPr>
          <w:rFonts w:ascii="Times New Roman" w:hAnsi="Times New Roman"/>
          <w:b/>
          <w:sz w:val="24"/>
          <w:szCs w:val="24"/>
        </w:rPr>
        <w:t>6</w:t>
      </w:r>
      <w:r w:rsidRPr="0080493D">
        <w:rPr>
          <w:rFonts w:ascii="Times New Roman" w:hAnsi="Times New Roman"/>
          <w:b/>
          <w:sz w:val="24"/>
          <w:szCs w:val="24"/>
        </w:rPr>
        <w:t>.</w:t>
      </w:r>
      <w:r>
        <w:rPr>
          <w:rFonts w:ascii="Times New Roman" w:hAnsi="Times New Roman"/>
          <w:sz w:val="24"/>
          <w:szCs w:val="24"/>
        </w:rPr>
        <w:t xml:space="preserve"> Укажите не менее 3 причин данного пе</w:t>
      </w:r>
      <w:bookmarkStart w:id="0" w:name="_GoBack"/>
      <w:bookmarkEnd w:id="0"/>
      <w:r>
        <w:rPr>
          <w:rFonts w:ascii="Times New Roman" w:hAnsi="Times New Roman"/>
          <w:sz w:val="24"/>
          <w:szCs w:val="24"/>
        </w:rPr>
        <w:t>риода.</w:t>
      </w:r>
    </w:p>
    <w:sectPr w:rsidR="0080493D" w:rsidRPr="0080493D" w:rsidSect="0080493D">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04F4"/>
    <w:multiLevelType w:val="hybridMultilevel"/>
    <w:tmpl w:val="DB9CACE6"/>
    <w:lvl w:ilvl="0" w:tplc="742ADE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E1A73"/>
    <w:multiLevelType w:val="hybridMultilevel"/>
    <w:tmpl w:val="8EFA719A"/>
    <w:lvl w:ilvl="0" w:tplc="98CEAED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B05EB2"/>
    <w:multiLevelType w:val="hybridMultilevel"/>
    <w:tmpl w:val="2698E9DE"/>
    <w:lvl w:ilvl="0" w:tplc="849A9A4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70185C"/>
    <w:multiLevelType w:val="hybridMultilevel"/>
    <w:tmpl w:val="CF240D1A"/>
    <w:lvl w:ilvl="0" w:tplc="E13C5D2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D15AE6"/>
    <w:multiLevelType w:val="hybridMultilevel"/>
    <w:tmpl w:val="4962B0D6"/>
    <w:lvl w:ilvl="0" w:tplc="A20A00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45D7B"/>
    <w:multiLevelType w:val="hybridMultilevel"/>
    <w:tmpl w:val="CA7A5198"/>
    <w:lvl w:ilvl="0" w:tplc="C1288C6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D447A"/>
    <w:multiLevelType w:val="hybridMultilevel"/>
    <w:tmpl w:val="5E74FC7E"/>
    <w:lvl w:ilvl="0" w:tplc="57A6EF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107980"/>
    <w:multiLevelType w:val="hybridMultilevel"/>
    <w:tmpl w:val="253EFFFC"/>
    <w:lvl w:ilvl="0" w:tplc="23AE48D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1B64BE"/>
    <w:multiLevelType w:val="hybridMultilevel"/>
    <w:tmpl w:val="05C48B5A"/>
    <w:lvl w:ilvl="0" w:tplc="94F4E7C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495397"/>
    <w:multiLevelType w:val="hybridMultilevel"/>
    <w:tmpl w:val="900A34D8"/>
    <w:lvl w:ilvl="0" w:tplc="A54499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12266B"/>
    <w:multiLevelType w:val="hybridMultilevel"/>
    <w:tmpl w:val="C3123DD2"/>
    <w:lvl w:ilvl="0" w:tplc="F39EA1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92195E"/>
    <w:multiLevelType w:val="hybridMultilevel"/>
    <w:tmpl w:val="3D8CB3F8"/>
    <w:lvl w:ilvl="0" w:tplc="DF44BDC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B3564E"/>
    <w:multiLevelType w:val="hybridMultilevel"/>
    <w:tmpl w:val="8966A692"/>
    <w:lvl w:ilvl="0" w:tplc="D1F65128">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7"/>
  </w:num>
  <w:num w:numId="2">
    <w:abstractNumId w:val="10"/>
  </w:num>
  <w:num w:numId="3">
    <w:abstractNumId w:val="1"/>
  </w:num>
  <w:num w:numId="4">
    <w:abstractNumId w:val="5"/>
  </w:num>
  <w:num w:numId="5">
    <w:abstractNumId w:val="3"/>
  </w:num>
  <w:num w:numId="6">
    <w:abstractNumId w:val="2"/>
  </w:num>
  <w:num w:numId="7">
    <w:abstractNumId w:val="4"/>
  </w:num>
  <w:num w:numId="8">
    <w:abstractNumId w:val="11"/>
  </w:num>
  <w:num w:numId="9">
    <w:abstractNumId w:val="8"/>
  </w:num>
  <w:num w:numId="10">
    <w:abstractNumId w:val="9"/>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A8"/>
    <w:rsid w:val="00000E69"/>
    <w:rsid w:val="000010CE"/>
    <w:rsid w:val="00011235"/>
    <w:rsid w:val="00016CED"/>
    <w:rsid w:val="000240F1"/>
    <w:rsid w:val="00040F6E"/>
    <w:rsid w:val="00050A7B"/>
    <w:rsid w:val="0007199E"/>
    <w:rsid w:val="00081BE4"/>
    <w:rsid w:val="000A432A"/>
    <w:rsid w:val="000B3870"/>
    <w:rsid w:val="000C3291"/>
    <w:rsid w:val="000C5156"/>
    <w:rsid w:val="000D332A"/>
    <w:rsid w:val="000D4DE8"/>
    <w:rsid w:val="000E655B"/>
    <w:rsid w:val="00114471"/>
    <w:rsid w:val="00122F1E"/>
    <w:rsid w:val="00130C62"/>
    <w:rsid w:val="0015249A"/>
    <w:rsid w:val="00153CBD"/>
    <w:rsid w:val="001559C8"/>
    <w:rsid w:val="00167D12"/>
    <w:rsid w:val="0017477E"/>
    <w:rsid w:val="00182F6C"/>
    <w:rsid w:val="001A1EE6"/>
    <w:rsid w:val="001C062C"/>
    <w:rsid w:val="001D078E"/>
    <w:rsid w:val="001D739C"/>
    <w:rsid w:val="001F589A"/>
    <w:rsid w:val="0022165A"/>
    <w:rsid w:val="00223C5C"/>
    <w:rsid w:val="00223CC8"/>
    <w:rsid w:val="00225078"/>
    <w:rsid w:val="00241E28"/>
    <w:rsid w:val="002508E2"/>
    <w:rsid w:val="002534E3"/>
    <w:rsid w:val="002816AA"/>
    <w:rsid w:val="002854EE"/>
    <w:rsid w:val="002900B5"/>
    <w:rsid w:val="00291A3A"/>
    <w:rsid w:val="00297AB2"/>
    <w:rsid w:val="002A2BD0"/>
    <w:rsid w:val="002A5F8C"/>
    <w:rsid w:val="002B4CAD"/>
    <w:rsid w:val="002B7EC1"/>
    <w:rsid w:val="002C14CA"/>
    <w:rsid w:val="002C36CC"/>
    <w:rsid w:val="002D32A2"/>
    <w:rsid w:val="002E1C50"/>
    <w:rsid w:val="002F11E0"/>
    <w:rsid w:val="002F5080"/>
    <w:rsid w:val="002F5556"/>
    <w:rsid w:val="00305924"/>
    <w:rsid w:val="0030787E"/>
    <w:rsid w:val="0031019F"/>
    <w:rsid w:val="0031720C"/>
    <w:rsid w:val="00337290"/>
    <w:rsid w:val="00360543"/>
    <w:rsid w:val="00362DCE"/>
    <w:rsid w:val="00364DDA"/>
    <w:rsid w:val="00384428"/>
    <w:rsid w:val="003A25BB"/>
    <w:rsid w:val="003D0C5D"/>
    <w:rsid w:val="003D636C"/>
    <w:rsid w:val="003D646C"/>
    <w:rsid w:val="003F0253"/>
    <w:rsid w:val="003F16FE"/>
    <w:rsid w:val="00401CE1"/>
    <w:rsid w:val="00410E2E"/>
    <w:rsid w:val="00414A45"/>
    <w:rsid w:val="00415ACE"/>
    <w:rsid w:val="00417928"/>
    <w:rsid w:val="00427F8E"/>
    <w:rsid w:val="00430732"/>
    <w:rsid w:val="00481138"/>
    <w:rsid w:val="0048454D"/>
    <w:rsid w:val="004852DA"/>
    <w:rsid w:val="004855F7"/>
    <w:rsid w:val="00493BEB"/>
    <w:rsid w:val="004A56F6"/>
    <w:rsid w:val="004B13D9"/>
    <w:rsid w:val="004C3E8E"/>
    <w:rsid w:val="004D7481"/>
    <w:rsid w:val="004E181E"/>
    <w:rsid w:val="004E58A1"/>
    <w:rsid w:val="004F1673"/>
    <w:rsid w:val="0051050B"/>
    <w:rsid w:val="0051375B"/>
    <w:rsid w:val="00526083"/>
    <w:rsid w:val="00537445"/>
    <w:rsid w:val="00557F1D"/>
    <w:rsid w:val="00574E43"/>
    <w:rsid w:val="00592702"/>
    <w:rsid w:val="005A4377"/>
    <w:rsid w:val="005B2D44"/>
    <w:rsid w:val="005C2095"/>
    <w:rsid w:val="005C3936"/>
    <w:rsid w:val="005C437E"/>
    <w:rsid w:val="005D531B"/>
    <w:rsid w:val="005E0C21"/>
    <w:rsid w:val="005E49D6"/>
    <w:rsid w:val="005E5401"/>
    <w:rsid w:val="005F61DC"/>
    <w:rsid w:val="00607A5F"/>
    <w:rsid w:val="006146AA"/>
    <w:rsid w:val="006149E4"/>
    <w:rsid w:val="0062373F"/>
    <w:rsid w:val="006250AF"/>
    <w:rsid w:val="0062619A"/>
    <w:rsid w:val="00627CF8"/>
    <w:rsid w:val="00637A3D"/>
    <w:rsid w:val="0065246C"/>
    <w:rsid w:val="0067440F"/>
    <w:rsid w:val="00690554"/>
    <w:rsid w:val="0069545A"/>
    <w:rsid w:val="006A2E4A"/>
    <w:rsid w:val="006A5F42"/>
    <w:rsid w:val="006B6065"/>
    <w:rsid w:val="006D533F"/>
    <w:rsid w:val="006E2DB7"/>
    <w:rsid w:val="006F215D"/>
    <w:rsid w:val="007029FB"/>
    <w:rsid w:val="007070E1"/>
    <w:rsid w:val="00707479"/>
    <w:rsid w:val="00710372"/>
    <w:rsid w:val="00714035"/>
    <w:rsid w:val="007167BC"/>
    <w:rsid w:val="00716B01"/>
    <w:rsid w:val="00730F12"/>
    <w:rsid w:val="0073178E"/>
    <w:rsid w:val="0073564E"/>
    <w:rsid w:val="00740A20"/>
    <w:rsid w:val="007731AF"/>
    <w:rsid w:val="00773C29"/>
    <w:rsid w:val="0078042F"/>
    <w:rsid w:val="007B098C"/>
    <w:rsid w:val="007B2E81"/>
    <w:rsid w:val="007B4F08"/>
    <w:rsid w:val="007D207A"/>
    <w:rsid w:val="007E4679"/>
    <w:rsid w:val="00803DFE"/>
    <w:rsid w:val="0080493D"/>
    <w:rsid w:val="00806D11"/>
    <w:rsid w:val="00811DD4"/>
    <w:rsid w:val="00843F7B"/>
    <w:rsid w:val="008528C3"/>
    <w:rsid w:val="00856FDA"/>
    <w:rsid w:val="00862115"/>
    <w:rsid w:val="00873DB6"/>
    <w:rsid w:val="00887CD5"/>
    <w:rsid w:val="008A6B52"/>
    <w:rsid w:val="008C5EB9"/>
    <w:rsid w:val="008D706E"/>
    <w:rsid w:val="008F24F7"/>
    <w:rsid w:val="008F2CBA"/>
    <w:rsid w:val="0091021D"/>
    <w:rsid w:val="0092389C"/>
    <w:rsid w:val="009338E2"/>
    <w:rsid w:val="00933E79"/>
    <w:rsid w:val="00941ADB"/>
    <w:rsid w:val="009603F7"/>
    <w:rsid w:val="00961ECE"/>
    <w:rsid w:val="00974486"/>
    <w:rsid w:val="009745F6"/>
    <w:rsid w:val="00974C0A"/>
    <w:rsid w:val="0097659A"/>
    <w:rsid w:val="009A6BDA"/>
    <w:rsid w:val="009B007A"/>
    <w:rsid w:val="009B3D24"/>
    <w:rsid w:val="009C0911"/>
    <w:rsid w:val="009D3492"/>
    <w:rsid w:val="009F092D"/>
    <w:rsid w:val="009F1F41"/>
    <w:rsid w:val="009F4A7C"/>
    <w:rsid w:val="00A12338"/>
    <w:rsid w:val="00A133FC"/>
    <w:rsid w:val="00A15DA5"/>
    <w:rsid w:val="00A2077E"/>
    <w:rsid w:val="00A30CE1"/>
    <w:rsid w:val="00A336FC"/>
    <w:rsid w:val="00A35A75"/>
    <w:rsid w:val="00A43230"/>
    <w:rsid w:val="00A5007C"/>
    <w:rsid w:val="00A53136"/>
    <w:rsid w:val="00A5472D"/>
    <w:rsid w:val="00A61D50"/>
    <w:rsid w:val="00A85C54"/>
    <w:rsid w:val="00A97F74"/>
    <w:rsid w:val="00AA4120"/>
    <w:rsid w:val="00AA468D"/>
    <w:rsid w:val="00AE2D47"/>
    <w:rsid w:val="00AF10D2"/>
    <w:rsid w:val="00AF15A8"/>
    <w:rsid w:val="00AF274E"/>
    <w:rsid w:val="00AF7F50"/>
    <w:rsid w:val="00B01EB2"/>
    <w:rsid w:val="00B01F56"/>
    <w:rsid w:val="00B02698"/>
    <w:rsid w:val="00B0393F"/>
    <w:rsid w:val="00B05E6B"/>
    <w:rsid w:val="00B23B8C"/>
    <w:rsid w:val="00B36E3F"/>
    <w:rsid w:val="00B420F0"/>
    <w:rsid w:val="00B4444C"/>
    <w:rsid w:val="00B46918"/>
    <w:rsid w:val="00B57699"/>
    <w:rsid w:val="00B63F8C"/>
    <w:rsid w:val="00B6514E"/>
    <w:rsid w:val="00B71CDC"/>
    <w:rsid w:val="00BA4CBD"/>
    <w:rsid w:val="00BA5E4D"/>
    <w:rsid w:val="00BB07F1"/>
    <w:rsid w:val="00BB0C0D"/>
    <w:rsid w:val="00BB5A81"/>
    <w:rsid w:val="00BC5678"/>
    <w:rsid w:val="00BC78D8"/>
    <w:rsid w:val="00BE22E8"/>
    <w:rsid w:val="00BF0400"/>
    <w:rsid w:val="00BF1C44"/>
    <w:rsid w:val="00C1066E"/>
    <w:rsid w:val="00C16734"/>
    <w:rsid w:val="00C34FCA"/>
    <w:rsid w:val="00C41812"/>
    <w:rsid w:val="00C4651C"/>
    <w:rsid w:val="00C5143A"/>
    <w:rsid w:val="00C538FC"/>
    <w:rsid w:val="00C757AF"/>
    <w:rsid w:val="00C81B46"/>
    <w:rsid w:val="00CC7DF1"/>
    <w:rsid w:val="00CD1072"/>
    <w:rsid w:val="00CE3075"/>
    <w:rsid w:val="00CF26D1"/>
    <w:rsid w:val="00CF6615"/>
    <w:rsid w:val="00D0241F"/>
    <w:rsid w:val="00D02D06"/>
    <w:rsid w:val="00D10C9F"/>
    <w:rsid w:val="00D15016"/>
    <w:rsid w:val="00D15E34"/>
    <w:rsid w:val="00D31D26"/>
    <w:rsid w:val="00D32377"/>
    <w:rsid w:val="00D3399D"/>
    <w:rsid w:val="00D626F8"/>
    <w:rsid w:val="00D6379D"/>
    <w:rsid w:val="00D7133A"/>
    <w:rsid w:val="00D813F6"/>
    <w:rsid w:val="00D924EE"/>
    <w:rsid w:val="00D9474B"/>
    <w:rsid w:val="00D95C27"/>
    <w:rsid w:val="00DA569A"/>
    <w:rsid w:val="00DB2319"/>
    <w:rsid w:val="00DC7B27"/>
    <w:rsid w:val="00DD59FA"/>
    <w:rsid w:val="00DE693E"/>
    <w:rsid w:val="00DE6B26"/>
    <w:rsid w:val="00E000F0"/>
    <w:rsid w:val="00E17390"/>
    <w:rsid w:val="00E4465D"/>
    <w:rsid w:val="00E553A2"/>
    <w:rsid w:val="00E65EAC"/>
    <w:rsid w:val="00E67761"/>
    <w:rsid w:val="00E70AAE"/>
    <w:rsid w:val="00E75A74"/>
    <w:rsid w:val="00E8153F"/>
    <w:rsid w:val="00E851D6"/>
    <w:rsid w:val="00E86366"/>
    <w:rsid w:val="00E8660B"/>
    <w:rsid w:val="00E9512C"/>
    <w:rsid w:val="00E96FBB"/>
    <w:rsid w:val="00E9703F"/>
    <w:rsid w:val="00EA01A3"/>
    <w:rsid w:val="00EA3604"/>
    <w:rsid w:val="00EB0729"/>
    <w:rsid w:val="00EB184B"/>
    <w:rsid w:val="00ED020E"/>
    <w:rsid w:val="00ED4092"/>
    <w:rsid w:val="00EE7005"/>
    <w:rsid w:val="00F0188D"/>
    <w:rsid w:val="00F02543"/>
    <w:rsid w:val="00F04DF2"/>
    <w:rsid w:val="00F152BF"/>
    <w:rsid w:val="00F2263F"/>
    <w:rsid w:val="00F24489"/>
    <w:rsid w:val="00F3312F"/>
    <w:rsid w:val="00F3341A"/>
    <w:rsid w:val="00F460EC"/>
    <w:rsid w:val="00F61A80"/>
    <w:rsid w:val="00F812CC"/>
    <w:rsid w:val="00F851A4"/>
    <w:rsid w:val="00FB0E1A"/>
    <w:rsid w:val="00FB35E7"/>
    <w:rsid w:val="00FC51FC"/>
    <w:rsid w:val="00FD1059"/>
    <w:rsid w:val="00FD6DF6"/>
    <w:rsid w:val="00FE3124"/>
    <w:rsid w:val="00FE362A"/>
    <w:rsid w:val="00FE7444"/>
    <w:rsid w:val="00FF14B6"/>
    <w:rsid w:val="00FF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9D6"/>
    <w:pPr>
      <w:spacing w:after="200" w:line="276" w:lineRule="auto"/>
    </w:pPr>
    <w:rPr>
      <w:sz w:val="22"/>
      <w:szCs w:val="22"/>
    </w:rPr>
  </w:style>
  <w:style w:type="paragraph" w:styleId="2">
    <w:name w:val="heading 2"/>
    <w:basedOn w:val="a"/>
    <w:link w:val="20"/>
    <w:uiPriority w:val="9"/>
    <w:qFormat/>
    <w:rsid w:val="005E49D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49D6"/>
    <w:rPr>
      <w:rFonts w:ascii="Times New Roman" w:eastAsia="Times New Roman" w:hAnsi="Times New Roman"/>
      <w:b/>
      <w:bCs/>
      <w:sz w:val="36"/>
      <w:szCs w:val="36"/>
      <w:lang w:eastAsia="ru-RU"/>
    </w:rPr>
  </w:style>
  <w:style w:type="paragraph" w:styleId="a3">
    <w:name w:val="List Paragraph"/>
    <w:basedOn w:val="a"/>
    <w:uiPriority w:val="34"/>
    <w:qFormat/>
    <w:rsid w:val="0080493D"/>
    <w:pPr>
      <w:ind w:left="720"/>
      <w:contextualSpacing/>
    </w:pPr>
  </w:style>
  <w:style w:type="paragraph" w:customStyle="1" w:styleId="leftmargin">
    <w:name w:val="left_margin"/>
    <w:basedOn w:val="a"/>
    <w:rsid w:val="0080493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DB231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9D6"/>
    <w:pPr>
      <w:spacing w:after="200" w:line="276" w:lineRule="auto"/>
    </w:pPr>
    <w:rPr>
      <w:sz w:val="22"/>
      <w:szCs w:val="22"/>
    </w:rPr>
  </w:style>
  <w:style w:type="paragraph" w:styleId="2">
    <w:name w:val="heading 2"/>
    <w:basedOn w:val="a"/>
    <w:link w:val="20"/>
    <w:uiPriority w:val="9"/>
    <w:qFormat/>
    <w:rsid w:val="005E49D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49D6"/>
    <w:rPr>
      <w:rFonts w:ascii="Times New Roman" w:eastAsia="Times New Roman" w:hAnsi="Times New Roman"/>
      <w:b/>
      <w:bCs/>
      <w:sz w:val="36"/>
      <w:szCs w:val="36"/>
      <w:lang w:eastAsia="ru-RU"/>
    </w:rPr>
  </w:style>
  <w:style w:type="paragraph" w:styleId="a3">
    <w:name w:val="List Paragraph"/>
    <w:basedOn w:val="a"/>
    <w:uiPriority w:val="34"/>
    <w:qFormat/>
    <w:rsid w:val="0080493D"/>
    <w:pPr>
      <w:ind w:left="720"/>
      <w:contextualSpacing/>
    </w:pPr>
  </w:style>
  <w:style w:type="paragraph" w:customStyle="1" w:styleId="leftmargin">
    <w:name w:val="left_margin"/>
    <w:basedOn w:val="a"/>
    <w:rsid w:val="0080493D"/>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DB2319"/>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81191">
      <w:bodyDiv w:val="1"/>
      <w:marLeft w:val="0"/>
      <w:marRight w:val="0"/>
      <w:marTop w:val="0"/>
      <w:marBottom w:val="0"/>
      <w:divBdr>
        <w:top w:val="none" w:sz="0" w:space="0" w:color="auto"/>
        <w:left w:val="none" w:sz="0" w:space="0" w:color="auto"/>
        <w:bottom w:val="none" w:sz="0" w:space="0" w:color="auto"/>
        <w:right w:val="none" w:sz="0" w:space="0" w:color="auto"/>
      </w:divBdr>
      <w:divsChild>
        <w:div w:id="676663468">
          <w:marLeft w:val="0"/>
          <w:marRight w:val="0"/>
          <w:marTop w:val="75"/>
          <w:marBottom w:val="0"/>
          <w:divBdr>
            <w:top w:val="none" w:sz="0" w:space="0" w:color="auto"/>
            <w:left w:val="none" w:sz="0" w:space="0" w:color="auto"/>
            <w:bottom w:val="none" w:sz="0" w:space="0" w:color="auto"/>
            <w:right w:val="none" w:sz="0" w:space="0" w:color="auto"/>
          </w:divBdr>
        </w:div>
        <w:div w:id="1449154695">
          <w:marLeft w:val="0"/>
          <w:marRight w:val="0"/>
          <w:marTop w:val="75"/>
          <w:marBottom w:val="0"/>
          <w:divBdr>
            <w:top w:val="none" w:sz="0" w:space="0" w:color="auto"/>
            <w:left w:val="none" w:sz="0" w:space="0" w:color="auto"/>
            <w:bottom w:val="none" w:sz="0" w:space="0" w:color="auto"/>
            <w:right w:val="none" w:sz="0" w:space="0" w:color="auto"/>
          </w:divBdr>
          <w:divsChild>
            <w:div w:id="2104372069">
              <w:marLeft w:val="0"/>
              <w:marRight w:val="0"/>
              <w:marTop w:val="75"/>
              <w:marBottom w:val="0"/>
              <w:divBdr>
                <w:top w:val="none" w:sz="0" w:space="0" w:color="auto"/>
                <w:left w:val="none" w:sz="0" w:space="0" w:color="auto"/>
                <w:bottom w:val="none" w:sz="0" w:space="0" w:color="auto"/>
                <w:right w:val="none" w:sz="0" w:space="0" w:color="auto"/>
              </w:divBdr>
              <w:divsChild>
                <w:div w:id="354187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768</Words>
  <Characters>4383</Characters>
  <Application>Microsoft Office Word</Application>
  <DocSecurity>0</DocSecurity>
  <Lines>36</Lines>
  <Paragraphs>10</Paragraphs>
  <ScaleCrop>false</ScaleCrop>
  <Company>SPecialiST RePack</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6</cp:revision>
  <dcterms:created xsi:type="dcterms:W3CDTF">2019-01-30T18:19:00Z</dcterms:created>
  <dcterms:modified xsi:type="dcterms:W3CDTF">2023-02-12T12:55:00Z</dcterms:modified>
</cp:coreProperties>
</file>