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DDAD2" w14:textId="2676C16B" w:rsidR="0052530C" w:rsidRDefault="0052530C" w:rsidP="005253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Вероятность и статистика, 7 класс (</w:t>
      </w:r>
      <w:r w:rsidR="00AB22C9">
        <w:rPr>
          <w:b/>
          <w:sz w:val="28"/>
          <w:szCs w:val="28"/>
        </w:rPr>
        <w:t>БАЗОВЫЙ</w:t>
      </w:r>
      <w:r>
        <w:rPr>
          <w:b/>
          <w:sz w:val="28"/>
          <w:szCs w:val="28"/>
        </w:rPr>
        <w:t>)</w:t>
      </w:r>
    </w:p>
    <w:p w14:paraId="0016360E" w14:textId="77777777" w:rsidR="0052530C" w:rsidRDefault="0052530C" w:rsidP="00525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 заданий для подготовки к промежуточной аттестации</w:t>
      </w:r>
    </w:p>
    <w:p w14:paraId="477163F9" w14:textId="77777777" w:rsidR="0076219D" w:rsidRPr="00C71A40" w:rsidRDefault="0076219D" w:rsidP="0076219D">
      <w:pPr>
        <w:pStyle w:val="a5"/>
        <w:numPr>
          <w:ilvl w:val="0"/>
          <w:numId w:val="1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Рейтинговое агентство проводило опрос среди </w:t>
      </w:r>
      <w:proofErr w:type="gramStart"/>
      <w:r w:rsidRPr="00C71A40">
        <w:rPr>
          <w:sz w:val="26"/>
          <w:szCs w:val="26"/>
        </w:rPr>
        <w:t>телезрителей</w:t>
      </w:r>
      <w:proofErr w:type="gramEnd"/>
      <w:r w:rsidRPr="00C71A40">
        <w:rPr>
          <w:sz w:val="26"/>
          <w:szCs w:val="26"/>
        </w:rPr>
        <w:t xml:space="preserve"> «Какой телеканал Вам больше нравится?» На диаграмме показаны рейтинги семи телевизионных каналов (в баллах) по результатам опроса. Определите какой канал получил наименьшее число голосов по результатам опроса.</w:t>
      </w:r>
    </w:p>
    <w:p w14:paraId="6415153B" w14:textId="77777777" w:rsidR="0076219D" w:rsidRPr="00C71A40" w:rsidRDefault="0076219D" w:rsidP="0076219D">
      <w:pPr>
        <w:jc w:val="center"/>
        <w:rPr>
          <w:sz w:val="26"/>
          <w:szCs w:val="26"/>
        </w:rPr>
      </w:pPr>
      <w:r w:rsidRPr="00C71A40">
        <w:rPr>
          <w:noProof/>
          <w:sz w:val="26"/>
          <w:szCs w:val="26"/>
          <w:lang w:eastAsia="ru-RU"/>
        </w:rPr>
        <w:drawing>
          <wp:inline distT="0" distB="0" distL="0" distR="0" wp14:anchorId="63A5BA14" wp14:editId="67E07584">
            <wp:extent cx="5256000" cy="3240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C671B" w14:textId="77777777" w:rsidR="0076219D" w:rsidRPr="00B77B28" w:rsidRDefault="0076219D" w:rsidP="0076219D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77B28">
        <w:rPr>
          <w:color w:val="000000"/>
          <w:sz w:val="26"/>
          <w:szCs w:val="26"/>
        </w:rPr>
        <w:t>На диаграмме представлены данные о количестве посетителей шашечного клуба за неделю. По вертикали указано количество посетителей. Сколько человек посетило клуб с четверга по субботу?</w:t>
      </w:r>
    </w:p>
    <w:p w14:paraId="7D6C3525" w14:textId="77777777" w:rsidR="0076219D" w:rsidRPr="00C71A40" w:rsidRDefault="0076219D" w:rsidP="0076219D">
      <w:pPr>
        <w:jc w:val="center"/>
        <w:rPr>
          <w:sz w:val="26"/>
          <w:szCs w:val="26"/>
        </w:rPr>
      </w:pPr>
      <w:r w:rsidRPr="00B77B28">
        <w:rPr>
          <w:noProof/>
          <w:sz w:val="26"/>
          <w:szCs w:val="26"/>
          <w:lang w:eastAsia="ru-RU"/>
        </w:rPr>
        <w:drawing>
          <wp:inline distT="0" distB="0" distL="0" distR="0" wp14:anchorId="29094A82" wp14:editId="470D7F07">
            <wp:extent cx="4588934" cy="4021323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167" cy="403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14:paraId="3B3FD171" w14:textId="77777777" w:rsidR="0076219D" w:rsidRPr="00C726C5" w:rsidRDefault="0076219D" w:rsidP="0076219D">
      <w:pPr>
        <w:pStyle w:val="a5"/>
        <w:numPr>
          <w:ilvl w:val="0"/>
          <w:numId w:val="1"/>
        </w:numPr>
        <w:rPr>
          <w:sz w:val="26"/>
          <w:szCs w:val="26"/>
        </w:rPr>
      </w:pPr>
      <w:r w:rsidRPr="00C726C5">
        <w:rPr>
          <w:color w:val="000000"/>
          <w:sz w:val="26"/>
          <w:szCs w:val="26"/>
          <w:shd w:val="clear" w:color="auto" w:fill="FFFFFF"/>
        </w:rPr>
        <w:lastRenderedPageBreak/>
        <w:t>На диаграмме показаны виды кровли домов жителей поселка. По вертикальной оси указано количество домов. Сколько домов в данном поселке?</w:t>
      </w:r>
      <w:r w:rsidRPr="00C726C5">
        <w:rPr>
          <w:noProof/>
          <w:lang w:eastAsia="ru-RU"/>
        </w:rPr>
        <w:t xml:space="preserve"> </w:t>
      </w:r>
      <w:r w:rsidRPr="00C726C5">
        <w:rPr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06ECF751" wp14:editId="4BD88D08">
            <wp:extent cx="6758305" cy="4603107"/>
            <wp:effectExtent l="0" t="0" r="444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519" cy="461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29F6A" w14:textId="77777777" w:rsidR="0076219D" w:rsidRPr="0076219D" w:rsidRDefault="0076219D" w:rsidP="0076219D">
      <w:pPr>
        <w:pStyle w:val="a5"/>
        <w:numPr>
          <w:ilvl w:val="0"/>
          <w:numId w:val="1"/>
        </w:numPr>
        <w:rPr>
          <w:sz w:val="26"/>
          <w:szCs w:val="26"/>
        </w:rPr>
      </w:pPr>
      <w:r w:rsidRPr="0076219D">
        <w:rPr>
          <w:color w:val="000000"/>
          <w:sz w:val="26"/>
          <w:szCs w:val="26"/>
          <w:shd w:val="clear" w:color="auto" w:fill="FFFFFF"/>
        </w:rPr>
        <w:t xml:space="preserve">На диаграмме показаны баллы, которые набрали участники олимпиады по начертательной геометрии. По вертикальной оси указано число участников. Сколько человек принимало </w:t>
      </w:r>
      <w:r w:rsidRPr="0076219D">
        <w:rPr>
          <w:color w:val="000000"/>
          <w:sz w:val="26"/>
          <w:szCs w:val="26"/>
          <w:shd w:val="clear" w:color="auto" w:fill="FFFFFF"/>
        </w:rPr>
        <w:lastRenderedPageBreak/>
        <w:t>участие в олимпиаде?</w:t>
      </w:r>
      <w:r w:rsidRPr="00C726C5">
        <w:rPr>
          <w:noProof/>
          <w:lang w:eastAsia="ru-RU"/>
        </w:rPr>
        <w:t xml:space="preserve"> </w:t>
      </w:r>
      <w:r w:rsidRPr="00C726C5">
        <w:rPr>
          <w:noProof/>
          <w:lang w:eastAsia="ru-RU"/>
        </w:rPr>
        <w:drawing>
          <wp:inline distT="0" distB="0" distL="0" distR="0" wp14:anchorId="4DA744FF" wp14:editId="250EC35B">
            <wp:extent cx="6096851" cy="5420481"/>
            <wp:effectExtent l="0" t="0" r="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A644C" w14:textId="77777777" w:rsidR="0076219D" w:rsidRPr="00C726C5" w:rsidRDefault="0076219D" w:rsidP="0076219D">
      <w:pPr>
        <w:pStyle w:val="a5"/>
        <w:numPr>
          <w:ilvl w:val="0"/>
          <w:numId w:val="1"/>
        </w:numPr>
        <w:rPr>
          <w:sz w:val="26"/>
          <w:szCs w:val="26"/>
        </w:rPr>
      </w:pPr>
      <w:r w:rsidRPr="00C726C5">
        <w:rPr>
          <w:color w:val="000000"/>
          <w:sz w:val="26"/>
          <w:szCs w:val="26"/>
          <w:shd w:val="clear" w:color="auto" w:fill="FFFFFF"/>
        </w:rPr>
        <w:lastRenderedPageBreak/>
        <w:t>На диаграмме представлены данные по погоде в Санкт-Петербурге в июле. По вертикальной оси указано количество дней. Сколько июльских дней в Санкт-Петербурге не было осадков?</w:t>
      </w:r>
      <w:r w:rsidRPr="00C726C5">
        <w:rPr>
          <w:noProof/>
          <w:lang w:eastAsia="ru-RU"/>
        </w:rPr>
        <w:t xml:space="preserve"> </w:t>
      </w:r>
      <w:r w:rsidRPr="00C726C5">
        <w:rPr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42692FEF" wp14:editId="5860AE4D">
            <wp:extent cx="5401429" cy="5096586"/>
            <wp:effectExtent l="0" t="0" r="889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699B0" w14:textId="77777777" w:rsidR="0076219D" w:rsidRPr="0076219D" w:rsidRDefault="0076219D" w:rsidP="0076219D">
      <w:pPr>
        <w:pStyle w:val="a5"/>
        <w:numPr>
          <w:ilvl w:val="0"/>
          <w:numId w:val="1"/>
        </w:numPr>
        <w:rPr>
          <w:sz w:val="26"/>
          <w:szCs w:val="26"/>
        </w:rPr>
      </w:pPr>
      <w:r w:rsidRPr="0076219D">
        <w:rPr>
          <w:color w:val="000000"/>
          <w:sz w:val="26"/>
          <w:szCs w:val="26"/>
          <w:shd w:val="clear" w:color="auto" w:fill="FFFFFF"/>
        </w:rPr>
        <w:t>На диаграмме представлены данные о количестве посетителей шахматного клуба за неделю. По вертикали указано количество посетителей. Сколько человек посетило клуб в будние дни?</w:t>
      </w:r>
    </w:p>
    <w:p w14:paraId="3562EC4D" w14:textId="77777777" w:rsidR="0076219D" w:rsidRPr="00C726C5" w:rsidRDefault="0076219D" w:rsidP="0076219D">
      <w:pPr>
        <w:pStyle w:val="a5"/>
        <w:jc w:val="center"/>
        <w:rPr>
          <w:sz w:val="26"/>
          <w:szCs w:val="26"/>
        </w:rPr>
      </w:pPr>
      <w:r w:rsidRPr="00C726C5">
        <w:rPr>
          <w:noProof/>
          <w:color w:val="000000"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 wp14:anchorId="100BAEF2" wp14:editId="2B432DC4">
            <wp:extent cx="4953000" cy="56089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7098" cy="561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00716" w14:textId="77777777" w:rsidR="0076219D" w:rsidRPr="006967A8" w:rsidRDefault="0076219D" w:rsidP="0076219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967A8">
        <w:rPr>
          <w:color w:val="000000"/>
          <w:sz w:val="26"/>
          <w:szCs w:val="26"/>
          <w:shd w:val="clear" w:color="auto" w:fill="FFFFFF"/>
        </w:rPr>
        <w:t xml:space="preserve">На диаграмме показано содержание питательных веществ в пирожках с капустой.  </w:t>
      </w:r>
      <w:r w:rsidRPr="006967A8">
        <w:rPr>
          <w:color w:val="000000"/>
          <w:sz w:val="26"/>
          <w:szCs w:val="26"/>
        </w:rPr>
        <w:t>К прочему относятся вода, витамины и минеральные вещества.</w:t>
      </w:r>
    </w:p>
    <w:p w14:paraId="14ECAAEA" w14:textId="77777777" w:rsidR="00641CC2" w:rsidRDefault="0076219D" w:rsidP="00641CC2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6967A8">
        <w:rPr>
          <w:color w:val="000000"/>
          <w:sz w:val="26"/>
          <w:szCs w:val="26"/>
        </w:rPr>
        <w:t>Определите по диаграмме, сколько примерно граммов жиров содержится в двух пирожках с капустой, масса каждого из которых равна 100 г.</w:t>
      </w:r>
    </w:p>
    <w:p w14:paraId="56659744" w14:textId="77777777" w:rsidR="00641CC2" w:rsidRPr="00641CC2" w:rsidRDefault="00641CC2" w:rsidP="00641CC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36"/>
        </w:rPr>
      </w:pPr>
      <w:r w:rsidRPr="00641CC2">
        <w:rPr>
          <w:color w:val="000000"/>
          <w:szCs w:val="36"/>
        </w:rPr>
        <w:t>На диаграмме показано время выполнения домашней работы учеником 6 класса. По вертикали указано время в минутах. Сколько минут в среднем он тратит на выполнение домашнего задания по математике и истории вместе?</w:t>
      </w:r>
    </w:p>
    <w:p w14:paraId="1268F7C1" w14:textId="77777777" w:rsidR="00641CC2" w:rsidRDefault="00641CC2" w:rsidP="00641CC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4B3F865A" wp14:editId="5F1215D7">
            <wp:extent cx="3701612" cy="2724401"/>
            <wp:effectExtent l="19050" t="0" r="0" b="0"/>
            <wp:docPr id="5" name="Рисунок 5" descr="https://math7-vpr.sdamgia.ru/get_file?id=31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7-vpr.sdamgia.ru/get_file?id=3175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8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557BD" w14:textId="77777777" w:rsidR="00641CC2" w:rsidRDefault="00641CC2" w:rsidP="00641CC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На диаграмме показано время, которые ребята тратят на дорогу от дома до школы. По вертикали указано время в минутах. Сколько в среднем тратят ребята на дорогу от дома до школы?</w:t>
      </w:r>
    </w:p>
    <w:p w14:paraId="6233E971" w14:textId="77777777" w:rsidR="00641CC2" w:rsidRPr="00641CC2" w:rsidRDefault="00641CC2" w:rsidP="00641CC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53DCCF91" wp14:editId="5913CE2F">
            <wp:extent cx="2696210" cy="2711450"/>
            <wp:effectExtent l="19050" t="0" r="8890" b="0"/>
            <wp:docPr id="7" name="Рисунок 7" descr="https://math7-vpr.sdamgia.ru/get_file?id=31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7-vpr.sdamgia.ru/get_file?id=3173&amp;png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F7095" w14:textId="77777777" w:rsidR="00641CC2" w:rsidRPr="006967A8" w:rsidRDefault="00641CC2" w:rsidP="00641CC2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14:paraId="25DF10D9" w14:textId="77777777" w:rsidR="0076219D" w:rsidRPr="006967A8" w:rsidRDefault="0076219D" w:rsidP="0076219D">
      <w:pPr>
        <w:pStyle w:val="a5"/>
        <w:rPr>
          <w:sz w:val="26"/>
          <w:szCs w:val="26"/>
        </w:rPr>
      </w:pPr>
      <w:r w:rsidRPr="006967A8">
        <w:rPr>
          <w:noProof/>
          <w:sz w:val="26"/>
          <w:szCs w:val="26"/>
          <w:lang w:eastAsia="ru-RU"/>
        </w:rPr>
        <w:drawing>
          <wp:inline distT="0" distB="0" distL="0" distR="0" wp14:anchorId="67D9B91D" wp14:editId="269F77C9">
            <wp:extent cx="3674050" cy="2223767"/>
            <wp:effectExtent l="19050" t="0" r="260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311" cy="222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60D1A" w14:textId="77777777" w:rsidR="0076219D" w:rsidRPr="00C71A40" w:rsidRDefault="0076219D" w:rsidP="0076219D">
      <w:pPr>
        <w:pStyle w:val="a5"/>
        <w:numPr>
          <w:ilvl w:val="0"/>
          <w:numId w:val="1"/>
        </w:numPr>
        <w:rPr>
          <w:sz w:val="26"/>
          <w:szCs w:val="26"/>
        </w:rPr>
        <w:sectPr w:rsidR="0076219D" w:rsidRPr="00C71A40" w:rsidSect="00605B34">
          <w:pgSz w:w="11906" w:h="16838"/>
          <w:pgMar w:top="284" w:right="424" w:bottom="1134" w:left="284" w:header="708" w:footer="708" w:gutter="0"/>
          <w:cols w:space="708"/>
          <w:docGrid w:linePitch="360"/>
        </w:sectPr>
      </w:pPr>
    </w:p>
    <w:p w14:paraId="0C818819" w14:textId="77777777" w:rsidR="0076219D" w:rsidRPr="006967A8" w:rsidRDefault="0076219D" w:rsidP="0076219D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967A8">
        <w:rPr>
          <w:color w:val="000000"/>
          <w:sz w:val="26"/>
          <w:szCs w:val="26"/>
        </w:rPr>
        <w:lastRenderedPageBreak/>
        <w:t>На диаграмме показано содержание питательных веществ в кокосовых цукатах. К прочему относятся вода, витамины и минеральные вещества.</w:t>
      </w:r>
    </w:p>
    <w:p w14:paraId="604EDF0D" w14:textId="77777777" w:rsidR="0076219D" w:rsidRPr="006967A8" w:rsidRDefault="0076219D" w:rsidP="0076219D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6967A8">
        <w:rPr>
          <w:color w:val="000000"/>
          <w:sz w:val="26"/>
          <w:szCs w:val="26"/>
        </w:rPr>
        <w:t>Определите по диаграмме, сколько примерно граммов жиров содержится в 100 г кокосовых цукатов.</w:t>
      </w:r>
    </w:p>
    <w:p w14:paraId="4CCFE9DC" w14:textId="77777777" w:rsidR="0076219D" w:rsidRPr="006967A8" w:rsidRDefault="0076219D" w:rsidP="0076219D">
      <w:pPr>
        <w:ind w:left="360"/>
        <w:rPr>
          <w:sz w:val="26"/>
          <w:szCs w:val="26"/>
        </w:rPr>
      </w:pPr>
    </w:p>
    <w:p w14:paraId="5F4B8B97" w14:textId="77777777" w:rsidR="0076219D" w:rsidRPr="006967A8" w:rsidRDefault="0076219D" w:rsidP="0076219D">
      <w:pPr>
        <w:ind w:left="360"/>
        <w:jc w:val="center"/>
        <w:rPr>
          <w:sz w:val="26"/>
          <w:szCs w:val="26"/>
        </w:rPr>
        <w:sectPr w:rsidR="0076219D" w:rsidRPr="006967A8" w:rsidSect="00C71A40">
          <w:type w:val="continuous"/>
          <w:pgSz w:w="11906" w:h="16838"/>
          <w:pgMar w:top="284" w:right="424" w:bottom="1134" w:left="284" w:header="708" w:footer="708" w:gutter="0"/>
          <w:cols w:space="708"/>
          <w:docGrid w:linePitch="360"/>
        </w:sectPr>
      </w:pPr>
      <w:r w:rsidRPr="006967A8">
        <w:rPr>
          <w:noProof/>
          <w:lang w:eastAsia="ru-RU"/>
        </w:rPr>
        <w:drawing>
          <wp:inline distT="0" distB="0" distL="0" distR="0" wp14:anchorId="4EC32339" wp14:editId="2F2B2D4E">
            <wp:extent cx="3238952" cy="217200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7048E" w14:textId="77777777" w:rsidR="0076219D" w:rsidRPr="006967A8" w:rsidRDefault="0076219D" w:rsidP="0076219D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967A8">
        <w:rPr>
          <w:color w:val="000000"/>
          <w:sz w:val="26"/>
          <w:szCs w:val="26"/>
          <w:shd w:val="clear" w:color="auto" w:fill="FFFFFF"/>
        </w:rPr>
        <w:lastRenderedPageBreak/>
        <w:t xml:space="preserve">На диаграмме представлена информация о товарах, проданных за месяц в цветочном магазине. Всего за месяц в магазине было продано 2000 единиц товара. </w:t>
      </w:r>
      <w:r w:rsidRPr="006967A8">
        <w:rPr>
          <w:color w:val="000000"/>
          <w:sz w:val="26"/>
          <w:szCs w:val="26"/>
        </w:rPr>
        <w:t>Определите по диаграмме, сколько примерно было продано букетов.</w:t>
      </w:r>
    </w:p>
    <w:p w14:paraId="09B6C096" w14:textId="77777777" w:rsidR="0076219D" w:rsidRPr="006967A8" w:rsidRDefault="0076219D" w:rsidP="0076219D">
      <w:pPr>
        <w:pStyle w:val="a5"/>
        <w:rPr>
          <w:sz w:val="26"/>
          <w:szCs w:val="26"/>
        </w:rPr>
      </w:pPr>
    </w:p>
    <w:p w14:paraId="4306FDDA" w14:textId="77777777" w:rsidR="0076219D" w:rsidRPr="00C71A40" w:rsidRDefault="0076219D" w:rsidP="0076219D">
      <w:pPr>
        <w:pStyle w:val="a5"/>
        <w:jc w:val="center"/>
        <w:rPr>
          <w:sz w:val="26"/>
          <w:szCs w:val="26"/>
        </w:rPr>
        <w:sectPr w:rsidR="0076219D" w:rsidRPr="00C71A40" w:rsidSect="00C71A40">
          <w:type w:val="continuous"/>
          <w:pgSz w:w="11906" w:h="16838"/>
          <w:pgMar w:top="284" w:right="424" w:bottom="1134" w:left="284" w:header="708" w:footer="708" w:gutter="0"/>
          <w:cols w:space="708"/>
          <w:docGrid w:linePitch="360"/>
        </w:sectPr>
      </w:pPr>
      <w:r w:rsidRPr="006967A8">
        <w:rPr>
          <w:noProof/>
          <w:sz w:val="26"/>
          <w:szCs w:val="26"/>
          <w:lang w:eastAsia="ru-RU"/>
        </w:rPr>
        <w:drawing>
          <wp:inline distT="0" distB="0" distL="0" distR="0" wp14:anchorId="2675DCE2" wp14:editId="12A791E3">
            <wp:extent cx="4115374" cy="198147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57958" w14:textId="77777777" w:rsidR="0076219D" w:rsidRPr="00DB2257" w:rsidRDefault="0076219D" w:rsidP="0076219D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B2257">
        <w:rPr>
          <w:color w:val="000000"/>
          <w:sz w:val="26"/>
          <w:szCs w:val="26"/>
        </w:rPr>
        <w:lastRenderedPageBreak/>
        <w:t xml:space="preserve">На диаграмме представлена информация о товарах, проданных за месяц в цветочном магазине. Всего за месяц в магазине было продано 3000 единиц товара. </w:t>
      </w:r>
      <w:r w:rsidRPr="00DB2257">
        <w:rPr>
          <w:color w:val="000000"/>
          <w:sz w:val="26"/>
          <w:szCs w:val="26"/>
          <w:shd w:val="clear" w:color="auto" w:fill="FFFFFF"/>
        </w:rPr>
        <w:t>Определите по диаграмме, сколько примерно было продано букетов.</w:t>
      </w:r>
    </w:p>
    <w:p w14:paraId="4A4D2D6A" w14:textId="77777777" w:rsidR="0076219D" w:rsidRPr="00DB2257" w:rsidRDefault="0076219D" w:rsidP="0076219D">
      <w:pPr>
        <w:ind w:left="360"/>
        <w:jc w:val="center"/>
        <w:rPr>
          <w:sz w:val="26"/>
          <w:szCs w:val="26"/>
        </w:rPr>
      </w:pPr>
      <w:r w:rsidRPr="00DB2257">
        <w:rPr>
          <w:noProof/>
          <w:sz w:val="26"/>
          <w:szCs w:val="26"/>
          <w:lang w:eastAsia="ru-RU"/>
        </w:rPr>
        <w:drawing>
          <wp:inline distT="0" distB="0" distL="0" distR="0" wp14:anchorId="41946564" wp14:editId="75028272">
            <wp:extent cx="3886742" cy="1781424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40C82" w14:textId="77777777" w:rsidR="0076219D" w:rsidRPr="00C71A40" w:rsidRDefault="0076219D" w:rsidP="0076219D">
      <w:pPr>
        <w:pStyle w:val="a5"/>
        <w:numPr>
          <w:ilvl w:val="0"/>
          <w:numId w:val="1"/>
        </w:numPr>
        <w:rPr>
          <w:sz w:val="26"/>
          <w:szCs w:val="26"/>
        </w:rPr>
        <w:sectPr w:rsidR="0076219D" w:rsidRPr="00C71A40" w:rsidSect="00C71A40">
          <w:type w:val="continuous"/>
          <w:pgSz w:w="11906" w:h="16838"/>
          <w:pgMar w:top="284" w:right="424" w:bottom="1134" w:left="284" w:header="708" w:footer="708" w:gutter="0"/>
          <w:cols w:space="708"/>
          <w:docGrid w:linePitch="360"/>
        </w:sectPr>
      </w:pPr>
    </w:p>
    <w:p w14:paraId="1AF09844" w14:textId="77777777" w:rsidR="0076219D" w:rsidRPr="00DB2257" w:rsidRDefault="0076219D" w:rsidP="0076219D">
      <w:pPr>
        <w:pStyle w:val="a5"/>
        <w:numPr>
          <w:ilvl w:val="0"/>
          <w:numId w:val="1"/>
        </w:numPr>
        <w:rPr>
          <w:sz w:val="26"/>
          <w:szCs w:val="26"/>
        </w:rPr>
      </w:pPr>
      <w:r w:rsidRPr="00DB2257">
        <w:rPr>
          <w:color w:val="000000"/>
          <w:sz w:val="26"/>
          <w:szCs w:val="26"/>
          <w:shd w:val="clear" w:color="auto" w:fill="FFFFFF"/>
        </w:rPr>
        <w:lastRenderedPageBreak/>
        <w:t xml:space="preserve">Завуч подвёл итоги контрольной работы по математике в девятых классах. Результаты представлены на диаграмме. Определите по диаграмме, сколько примерно учеников получили отметку «3» по итогам контрольной работы, если всего в школе 100 девятиклассников. </w:t>
      </w:r>
    </w:p>
    <w:p w14:paraId="1B0E35A8" w14:textId="77777777" w:rsidR="0076219D" w:rsidRPr="00DB2257" w:rsidRDefault="0076219D" w:rsidP="0076219D">
      <w:pPr>
        <w:pStyle w:val="a5"/>
        <w:jc w:val="center"/>
        <w:rPr>
          <w:sz w:val="26"/>
          <w:szCs w:val="26"/>
        </w:rPr>
      </w:pPr>
      <w:r w:rsidRPr="00DB2257">
        <w:rPr>
          <w:noProof/>
          <w:sz w:val="26"/>
          <w:szCs w:val="26"/>
          <w:lang w:eastAsia="ru-RU"/>
        </w:rPr>
        <w:drawing>
          <wp:inline distT="0" distB="0" distL="0" distR="0" wp14:anchorId="7C533670" wp14:editId="1F5C5D9A">
            <wp:extent cx="3610479" cy="1971950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366A" w14:textId="77777777" w:rsidR="0076219D" w:rsidRPr="00C71A40" w:rsidRDefault="0076219D" w:rsidP="0076219D">
      <w:pPr>
        <w:pStyle w:val="a5"/>
        <w:numPr>
          <w:ilvl w:val="0"/>
          <w:numId w:val="1"/>
        </w:numPr>
        <w:rPr>
          <w:sz w:val="26"/>
          <w:szCs w:val="26"/>
        </w:rPr>
        <w:sectPr w:rsidR="0076219D" w:rsidRPr="00C71A40" w:rsidSect="00C71A40">
          <w:type w:val="continuous"/>
          <w:pgSz w:w="11906" w:h="16838"/>
          <w:pgMar w:top="284" w:right="424" w:bottom="1134" w:left="284" w:header="708" w:footer="708" w:gutter="0"/>
          <w:cols w:space="708"/>
          <w:docGrid w:linePitch="360"/>
        </w:sectPr>
      </w:pPr>
    </w:p>
    <w:p w14:paraId="608D45D1" w14:textId="77777777" w:rsidR="0076219D" w:rsidRPr="00DB2257" w:rsidRDefault="0076219D" w:rsidP="0076219D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B2257">
        <w:rPr>
          <w:color w:val="000000"/>
          <w:sz w:val="26"/>
          <w:szCs w:val="26"/>
        </w:rPr>
        <w:lastRenderedPageBreak/>
        <w:t xml:space="preserve">На диаграмме показано содержание питательных веществ в сушёных белых грибах. </w:t>
      </w:r>
      <w:r w:rsidRPr="00DB2257">
        <w:rPr>
          <w:i/>
          <w:iCs/>
          <w:color w:val="000000"/>
          <w:sz w:val="26"/>
          <w:szCs w:val="26"/>
        </w:rPr>
        <w:t xml:space="preserve">к прочему относятся вода, витамины и минеральные вещества. </w:t>
      </w:r>
      <w:r w:rsidRPr="00DB2257">
        <w:rPr>
          <w:color w:val="000000"/>
          <w:sz w:val="26"/>
          <w:szCs w:val="26"/>
        </w:rPr>
        <w:t>Определите по диаграмме, сколько примерно граммов белков содержится в 100 г сушёных белых грибов.</w:t>
      </w:r>
    </w:p>
    <w:p w14:paraId="26BC3D71" w14:textId="77777777" w:rsidR="0076219D" w:rsidRPr="00C71A40" w:rsidRDefault="0076219D" w:rsidP="0076219D">
      <w:pPr>
        <w:pStyle w:val="a5"/>
        <w:jc w:val="center"/>
        <w:rPr>
          <w:sz w:val="26"/>
          <w:szCs w:val="26"/>
        </w:rPr>
      </w:pPr>
      <w:r w:rsidRPr="00DB2257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357F9A9D" wp14:editId="7B5B3F51">
            <wp:extent cx="3248478" cy="1991003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DDBB7" w14:textId="77777777" w:rsidR="0076219D" w:rsidRDefault="0076219D" w:rsidP="00641CC2">
      <w:pPr>
        <w:rPr>
          <w:sz w:val="26"/>
          <w:szCs w:val="26"/>
        </w:rPr>
      </w:pPr>
    </w:p>
    <w:p w14:paraId="4332AFC8" w14:textId="77777777" w:rsidR="00641CC2" w:rsidRPr="00641CC2" w:rsidRDefault="00641CC2" w:rsidP="00641CC2">
      <w:pPr>
        <w:pStyle w:val="leftmargin"/>
        <w:shd w:val="clear" w:color="auto" w:fill="FFFFFF"/>
        <w:spacing w:before="0" w:beforeAutospacing="0" w:after="0" w:afterAutospacing="0"/>
        <w:ind w:firstLine="621"/>
        <w:jc w:val="both"/>
        <w:rPr>
          <w:color w:val="000000"/>
          <w:sz w:val="22"/>
          <w:szCs w:val="22"/>
        </w:rPr>
      </w:pPr>
      <w:r>
        <w:rPr>
          <w:sz w:val="26"/>
          <w:szCs w:val="26"/>
        </w:rPr>
        <w:t>13.</w:t>
      </w:r>
      <w:r w:rsidRPr="00641CC2">
        <w:rPr>
          <w:color w:val="000000"/>
          <w:sz w:val="22"/>
          <w:szCs w:val="22"/>
        </w:rPr>
        <w:t xml:space="preserve"> На диаграмме показано содержание питательных веществ в овсяном печенье.</w:t>
      </w:r>
    </w:p>
    <w:p w14:paraId="0A8E5D42" w14:textId="77777777" w:rsidR="00641CC2" w:rsidRPr="00641CC2" w:rsidRDefault="00641CC2" w:rsidP="00641CC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noProof/>
          <w:color w:val="000000"/>
          <w:sz w:val="22"/>
          <w:lang w:eastAsia="ru-RU"/>
        </w:rPr>
        <w:drawing>
          <wp:inline distT="0" distB="0" distL="0" distR="0" wp14:anchorId="7698EECC" wp14:editId="640E095C">
            <wp:extent cx="2916555" cy="2033905"/>
            <wp:effectExtent l="19050" t="0" r="0" b="0"/>
            <wp:docPr id="2" name="Рисунок 1" descr="https://math7-vpr.sdamgia.ru/get_file?id=364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7-vpr.sdamgia.ru/get_file?id=36427&amp;png=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9C590A" w14:textId="77777777" w:rsidR="00641CC2" w:rsidRPr="00641CC2" w:rsidRDefault="00641CC2" w:rsidP="00641CC2">
      <w:pPr>
        <w:shd w:val="clear" w:color="auto" w:fill="FFFFFF"/>
        <w:spacing w:after="0" w:line="240" w:lineRule="auto"/>
        <w:ind w:firstLine="621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41CC2">
        <w:rPr>
          <w:rFonts w:eastAsia="Times New Roman" w:cs="Times New Roman"/>
          <w:color w:val="000000"/>
          <w:sz w:val="22"/>
          <w:lang w:eastAsia="ru-RU"/>
        </w:rPr>
        <w:t>*К прочему относятся вода, витамины и минеральные вещества.</w:t>
      </w:r>
    </w:p>
    <w:p w14:paraId="1310809E" w14:textId="77777777" w:rsidR="00641CC2" w:rsidRDefault="00641CC2" w:rsidP="00641CC2">
      <w:pPr>
        <w:shd w:val="clear" w:color="auto" w:fill="FFFFFF"/>
        <w:spacing w:after="0" w:line="240" w:lineRule="auto"/>
        <w:ind w:firstLine="621"/>
        <w:jc w:val="both"/>
        <w:rPr>
          <w:rFonts w:eastAsia="Times New Roman" w:cs="Times New Roman"/>
          <w:i/>
          <w:iCs/>
          <w:color w:val="000000"/>
          <w:sz w:val="22"/>
          <w:lang w:eastAsia="ru-RU"/>
        </w:rPr>
      </w:pPr>
      <w:r w:rsidRPr="00641CC2">
        <w:rPr>
          <w:rFonts w:eastAsia="Times New Roman" w:cs="Times New Roman"/>
          <w:color w:val="000000"/>
          <w:sz w:val="22"/>
          <w:lang w:eastAsia="ru-RU"/>
        </w:rPr>
        <w:t>Определите по диаграмме, сколько примерно жиров содержится в 100 г овсяного печенья. </w:t>
      </w:r>
      <w:r w:rsidRPr="00641CC2">
        <w:rPr>
          <w:rFonts w:eastAsia="Times New Roman" w:cs="Times New Roman"/>
          <w:i/>
          <w:iCs/>
          <w:color w:val="000000"/>
          <w:sz w:val="22"/>
          <w:lang w:eastAsia="ru-RU"/>
        </w:rPr>
        <w:t>В ответе запишите целое число.</w:t>
      </w:r>
    </w:p>
    <w:p w14:paraId="7B22F8C6" w14:textId="77777777" w:rsidR="00641CC2" w:rsidRDefault="00641CC2" w:rsidP="00641CC2">
      <w:pPr>
        <w:pStyle w:val="leftmargin"/>
        <w:shd w:val="clear" w:color="auto" w:fill="FFFFFF"/>
        <w:spacing w:before="0" w:beforeAutospacing="0" w:after="0" w:afterAutospacing="0"/>
        <w:ind w:firstLine="621"/>
        <w:jc w:val="both"/>
        <w:rPr>
          <w:color w:val="000000"/>
          <w:sz w:val="36"/>
          <w:szCs w:val="36"/>
        </w:rPr>
      </w:pPr>
      <w:r>
        <w:rPr>
          <w:iCs/>
          <w:color w:val="000000"/>
          <w:sz w:val="28"/>
        </w:rPr>
        <w:t xml:space="preserve">14. </w:t>
      </w:r>
      <w:r w:rsidRPr="00641CC2">
        <w:rPr>
          <w:color w:val="000000"/>
          <w:sz w:val="28"/>
          <w:szCs w:val="36"/>
        </w:rPr>
        <w:t>На диаграмме представлен отчет о тратах семьи за прошедший месяц. По данным диаграммы, определите, сколько денег потратила семья на развлечения, если известно, что на одежду было истрачено 9750 рублей?</w:t>
      </w:r>
    </w:p>
    <w:p w14:paraId="07AEB9CC" w14:textId="77777777" w:rsidR="00641CC2" w:rsidRDefault="00641CC2" w:rsidP="00641C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0989F501" wp14:editId="0C88CE08">
            <wp:extent cx="4525010" cy="2680335"/>
            <wp:effectExtent l="19050" t="0" r="8890" b="0"/>
            <wp:docPr id="3" name="Рисунок 3" descr="https://math7-vpr.sdamgia.ru/get_file?id=31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7-vpr.sdamgia.ru/get_file?id=3177&amp;png=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A6FF2" w14:textId="77777777" w:rsidR="00641CC2" w:rsidRPr="00641CC2" w:rsidRDefault="00641CC2" w:rsidP="00641CC2">
      <w:pPr>
        <w:shd w:val="clear" w:color="auto" w:fill="FFFFFF"/>
        <w:spacing w:after="0" w:line="240" w:lineRule="auto"/>
        <w:ind w:firstLine="621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14:paraId="72457087" w14:textId="77777777" w:rsidR="00641CC2" w:rsidRDefault="00641CC2" w:rsidP="00641CC2">
      <w:pP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14:paraId="6CFACE2C" w14:textId="77777777" w:rsidR="00641CC2" w:rsidRPr="00641CC2" w:rsidRDefault="00641CC2" w:rsidP="00641CC2">
      <w:pPr>
        <w:rPr>
          <w:sz w:val="26"/>
          <w:szCs w:val="26"/>
        </w:rPr>
        <w:sectPr w:rsidR="00641CC2" w:rsidRPr="00641CC2" w:rsidSect="00C71A40">
          <w:type w:val="continuous"/>
          <w:pgSz w:w="11906" w:h="16838"/>
          <w:pgMar w:top="284" w:right="424" w:bottom="1134" w:left="284" w:header="708" w:footer="708" w:gutter="0"/>
          <w:cols w:space="708"/>
          <w:docGrid w:linePitch="360"/>
        </w:sectPr>
      </w:pPr>
    </w:p>
    <w:p w14:paraId="6CC453CF" w14:textId="77777777" w:rsidR="0076219D" w:rsidRPr="00C71A40" w:rsidRDefault="0076219D" w:rsidP="00641CC2">
      <w:pPr>
        <w:pStyle w:val="a5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lastRenderedPageBreak/>
        <w:t>В таблице указано количество проданных порций мороженого (в тыс. штук) в летние и осенние месяцы за три года (по данным компании-производителя).</w:t>
      </w:r>
    </w:p>
    <w:p w14:paraId="42D026B5" w14:textId="77777777" w:rsidR="0076219D" w:rsidRPr="00C71A40" w:rsidRDefault="0076219D" w:rsidP="0076219D">
      <w:pPr>
        <w:pStyle w:val="a5"/>
        <w:numPr>
          <w:ilvl w:val="0"/>
          <w:numId w:val="7"/>
        </w:numPr>
        <w:rPr>
          <w:sz w:val="26"/>
          <w:szCs w:val="26"/>
        </w:rPr>
      </w:pPr>
      <w:r w:rsidRPr="00C71A40">
        <w:rPr>
          <w:sz w:val="26"/>
          <w:szCs w:val="26"/>
        </w:rPr>
        <w:t>Вычислите медиану данных за все летние месяцы.</w:t>
      </w:r>
    </w:p>
    <w:p w14:paraId="4669C6FE" w14:textId="77777777" w:rsidR="0076219D" w:rsidRDefault="0076219D" w:rsidP="0076219D">
      <w:pPr>
        <w:pStyle w:val="a5"/>
        <w:numPr>
          <w:ilvl w:val="0"/>
          <w:numId w:val="7"/>
        </w:numPr>
        <w:rPr>
          <w:sz w:val="26"/>
          <w:szCs w:val="26"/>
        </w:rPr>
      </w:pPr>
      <w:r w:rsidRPr="00C71A40">
        <w:rPr>
          <w:sz w:val="26"/>
          <w:szCs w:val="26"/>
        </w:rPr>
        <w:t>Вычислите медиану данных за все осенние месяцы.</w:t>
      </w:r>
    </w:p>
    <w:p w14:paraId="6303E4EC" w14:textId="77777777" w:rsidR="0076219D" w:rsidRPr="006967A8" w:rsidRDefault="0076219D" w:rsidP="0076219D">
      <w:pPr>
        <w:pStyle w:val="a5"/>
        <w:ind w:left="1440"/>
        <w:rPr>
          <w:sz w:val="26"/>
          <w:szCs w:val="26"/>
        </w:rPr>
      </w:pPr>
    </w:p>
    <w:tbl>
      <w:tblPr>
        <w:tblStyle w:val="a7"/>
        <w:tblW w:w="5165" w:type="dxa"/>
        <w:jc w:val="center"/>
        <w:tblLook w:val="04A0" w:firstRow="1" w:lastRow="0" w:firstColumn="1" w:lastColumn="0" w:noHBand="0" w:noVBand="1"/>
      </w:tblPr>
      <w:tblGrid>
        <w:gridCol w:w="1339"/>
        <w:gridCol w:w="1350"/>
        <w:gridCol w:w="1417"/>
        <w:gridCol w:w="1059"/>
      </w:tblGrid>
      <w:tr w:rsidR="0076219D" w:rsidRPr="00C71A40" w14:paraId="77A50500" w14:textId="77777777" w:rsidTr="007F4EE9">
        <w:trPr>
          <w:jc w:val="center"/>
        </w:trPr>
        <w:tc>
          <w:tcPr>
            <w:tcW w:w="1339" w:type="dxa"/>
          </w:tcPr>
          <w:p w14:paraId="27722C18" w14:textId="77777777" w:rsidR="0076219D" w:rsidRPr="00C71A40" w:rsidRDefault="0076219D" w:rsidP="00C5224B">
            <w:pPr>
              <w:pStyle w:val="a5"/>
              <w:ind w:left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62125FF2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2006 </w:t>
            </w:r>
          </w:p>
        </w:tc>
        <w:tc>
          <w:tcPr>
            <w:tcW w:w="1417" w:type="dxa"/>
          </w:tcPr>
          <w:p w14:paraId="75F7AED6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2007 </w:t>
            </w:r>
          </w:p>
        </w:tc>
        <w:tc>
          <w:tcPr>
            <w:tcW w:w="1059" w:type="dxa"/>
          </w:tcPr>
          <w:p w14:paraId="39FB4579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2008 </w:t>
            </w:r>
          </w:p>
        </w:tc>
      </w:tr>
      <w:tr w:rsidR="0076219D" w:rsidRPr="00C71A40" w14:paraId="72440FFF" w14:textId="77777777" w:rsidTr="007F4EE9">
        <w:trPr>
          <w:jc w:val="center"/>
        </w:trPr>
        <w:tc>
          <w:tcPr>
            <w:tcW w:w="1339" w:type="dxa"/>
          </w:tcPr>
          <w:p w14:paraId="10BDCD3C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350" w:type="dxa"/>
          </w:tcPr>
          <w:p w14:paraId="5C773091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802 </w:t>
            </w:r>
          </w:p>
        </w:tc>
        <w:tc>
          <w:tcPr>
            <w:tcW w:w="1417" w:type="dxa"/>
          </w:tcPr>
          <w:p w14:paraId="638F063C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822 </w:t>
            </w:r>
          </w:p>
        </w:tc>
        <w:tc>
          <w:tcPr>
            <w:tcW w:w="1059" w:type="dxa"/>
          </w:tcPr>
          <w:p w14:paraId="00EF2AA8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843 </w:t>
            </w:r>
          </w:p>
        </w:tc>
      </w:tr>
      <w:tr w:rsidR="0076219D" w:rsidRPr="00C71A40" w14:paraId="4AAD60E5" w14:textId="77777777" w:rsidTr="007F4EE9">
        <w:trPr>
          <w:jc w:val="center"/>
        </w:trPr>
        <w:tc>
          <w:tcPr>
            <w:tcW w:w="1339" w:type="dxa"/>
          </w:tcPr>
          <w:p w14:paraId="3826A6D8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1350" w:type="dxa"/>
          </w:tcPr>
          <w:p w14:paraId="3DDB7F91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817 </w:t>
            </w:r>
          </w:p>
        </w:tc>
        <w:tc>
          <w:tcPr>
            <w:tcW w:w="1417" w:type="dxa"/>
          </w:tcPr>
          <w:p w14:paraId="28B9A203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899 </w:t>
            </w:r>
          </w:p>
        </w:tc>
        <w:tc>
          <w:tcPr>
            <w:tcW w:w="1059" w:type="dxa"/>
          </w:tcPr>
          <w:p w14:paraId="748919BD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915 </w:t>
            </w:r>
          </w:p>
        </w:tc>
      </w:tr>
      <w:tr w:rsidR="0076219D" w:rsidRPr="00C71A40" w14:paraId="2A099CD3" w14:textId="77777777" w:rsidTr="007F4EE9">
        <w:trPr>
          <w:jc w:val="center"/>
        </w:trPr>
        <w:tc>
          <w:tcPr>
            <w:tcW w:w="1339" w:type="dxa"/>
          </w:tcPr>
          <w:p w14:paraId="786B0722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350" w:type="dxa"/>
          </w:tcPr>
          <w:p w14:paraId="3CFD8A4E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507 </w:t>
            </w:r>
          </w:p>
        </w:tc>
        <w:tc>
          <w:tcPr>
            <w:tcW w:w="1417" w:type="dxa"/>
          </w:tcPr>
          <w:p w14:paraId="65AF9BFD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558 </w:t>
            </w:r>
          </w:p>
        </w:tc>
        <w:tc>
          <w:tcPr>
            <w:tcW w:w="1059" w:type="dxa"/>
          </w:tcPr>
          <w:p w14:paraId="1D0027F5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543 </w:t>
            </w:r>
          </w:p>
        </w:tc>
      </w:tr>
      <w:tr w:rsidR="0076219D" w:rsidRPr="00C71A40" w14:paraId="5DC148B5" w14:textId="77777777" w:rsidTr="007F4EE9">
        <w:trPr>
          <w:jc w:val="center"/>
        </w:trPr>
        <w:tc>
          <w:tcPr>
            <w:tcW w:w="1339" w:type="dxa"/>
          </w:tcPr>
          <w:p w14:paraId="4DD214AE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350" w:type="dxa"/>
          </w:tcPr>
          <w:p w14:paraId="0F7042BC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450 </w:t>
            </w:r>
          </w:p>
        </w:tc>
        <w:tc>
          <w:tcPr>
            <w:tcW w:w="1417" w:type="dxa"/>
          </w:tcPr>
          <w:p w14:paraId="60BCF2DF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495 </w:t>
            </w:r>
          </w:p>
        </w:tc>
        <w:tc>
          <w:tcPr>
            <w:tcW w:w="1059" w:type="dxa"/>
          </w:tcPr>
          <w:p w14:paraId="4BBE4747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500 </w:t>
            </w:r>
          </w:p>
        </w:tc>
      </w:tr>
      <w:tr w:rsidR="0076219D" w:rsidRPr="00C71A40" w14:paraId="63284DC2" w14:textId="77777777" w:rsidTr="007F4EE9">
        <w:trPr>
          <w:jc w:val="center"/>
        </w:trPr>
        <w:tc>
          <w:tcPr>
            <w:tcW w:w="1339" w:type="dxa"/>
          </w:tcPr>
          <w:p w14:paraId="5B0F2065" w14:textId="77777777" w:rsidR="0076219D" w:rsidRPr="00C71A40" w:rsidRDefault="0076219D" w:rsidP="00C5224B">
            <w:pPr>
              <w:pStyle w:val="Default"/>
              <w:jc w:val="both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350" w:type="dxa"/>
          </w:tcPr>
          <w:p w14:paraId="6E5A97F5" w14:textId="77777777" w:rsidR="0076219D" w:rsidRPr="00C71A40" w:rsidRDefault="0076219D" w:rsidP="00C5224B">
            <w:pPr>
              <w:pStyle w:val="Default"/>
              <w:jc w:val="both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225 </w:t>
            </w:r>
          </w:p>
        </w:tc>
        <w:tc>
          <w:tcPr>
            <w:tcW w:w="1417" w:type="dxa"/>
          </w:tcPr>
          <w:p w14:paraId="248486F8" w14:textId="77777777" w:rsidR="0076219D" w:rsidRPr="00C71A40" w:rsidRDefault="0076219D" w:rsidP="00C5224B">
            <w:pPr>
              <w:pStyle w:val="Default"/>
              <w:jc w:val="both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248 </w:t>
            </w:r>
          </w:p>
        </w:tc>
        <w:tc>
          <w:tcPr>
            <w:tcW w:w="1059" w:type="dxa"/>
          </w:tcPr>
          <w:p w14:paraId="0B3AA067" w14:textId="77777777" w:rsidR="0076219D" w:rsidRPr="00C71A40" w:rsidRDefault="0076219D" w:rsidP="00C5224B">
            <w:pPr>
              <w:pStyle w:val="Default"/>
              <w:jc w:val="both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254 </w:t>
            </w:r>
          </w:p>
        </w:tc>
      </w:tr>
      <w:tr w:rsidR="0076219D" w:rsidRPr="00C71A40" w14:paraId="5953F471" w14:textId="77777777" w:rsidTr="007F4EE9">
        <w:trPr>
          <w:jc w:val="center"/>
        </w:trPr>
        <w:tc>
          <w:tcPr>
            <w:tcW w:w="1339" w:type="dxa"/>
          </w:tcPr>
          <w:p w14:paraId="1C3BEA1D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1350" w:type="dxa"/>
          </w:tcPr>
          <w:p w14:paraId="41911DD2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1417" w:type="dxa"/>
          </w:tcPr>
          <w:p w14:paraId="7731DF79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374 </w:t>
            </w:r>
          </w:p>
        </w:tc>
        <w:tc>
          <w:tcPr>
            <w:tcW w:w="1059" w:type="dxa"/>
          </w:tcPr>
          <w:p w14:paraId="4F570B29" w14:textId="77777777" w:rsidR="0076219D" w:rsidRPr="00C71A40" w:rsidRDefault="0076219D" w:rsidP="00C5224B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411 </w:t>
            </w:r>
          </w:p>
        </w:tc>
      </w:tr>
    </w:tbl>
    <w:p w14:paraId="04D57702" w14:textId="77777777" w:rsidR="0076219D" w:rsidRPr="00C71A40" w:rsidRDefault="0076219D" w:rsidP="00641CC2">
      <w:pPr>
        <w:pStyle w:val="a5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>В таблице указано количество проданных порций мороженого (в тыс. штук) в летние и осенние месяцы за три года (по данным компании-производителя).</w:t>
      </w:r>
    </w:p>
    <w:p w14:paraId="0C43470B" w14:textId="77777777" w:rsidR="0076219D" w:rsidRPr="00C71A40" w:rsidRDefault="0076219D" w:rsidP="0076219D">
      <w:pPr>
        <w:pStyle w:val="a5"/>
        <w:numPr>
          <w:ilvl w:val="0"/>
          <w:numId w:val="8"/>
        </w:numPr>
        <w:rPr>
          <w:sz w:val="26"/>
          <w:szCs w:val="26"/>
        </w:rPr>
      </w:pPr>
      <w:r w:rsidRPr="00C71A40">
        <w:rPr>
          <w:sz w:val="26"/>
          <w:szCs w:val="26"/>
        </w:rPr>
        <w:t>Вычислите медиану данных за все летние месяцы.</w:t>
      </w:r>
    </w:p>
    <w:p w14:paraId="0C093722" w14:textId="77777777" w:rsidR="0076219D" w:rsidRDefault="0076219D" w:rsidP="0076219D">
      <w:pPr>
        <w:pStyle w:val="a5"/>
        <w:numPr>
          <w:ilvl w:val="0"/>
          <w:numId w:val="8"/>
        </w:numPr>
        <w:rPr>
          <w:sz w:val="26"/>
          <w:szCs w:val="26"/>
        </w:rPr>
      </w:pPr>
      <w:r w:rsidRPr="00C71A40">
        <w:rPr>
          <w:sz w:val="26"/>
          <w:szCs w:val="26"/>
        </w:rPr>
        <w:t>Вычислите медиану данных за все осенние месяцы.</w:t>
      </w:r>
    </w:p>
    <w:p w14:paraId="5894C76D" w14:textId="77777777" w:rsidR="0076219D" w:rsidRPr="00222A87" w:rsidRDefault="0076219D" w:rsidP="0076219D">
      <w:pPr>
        <w:pStyle w:val="a5"/>
        <w:ind w:left="1440"/>
        <w:rPr>
          <w:sz w:val="26"/>
          <w:szCs w:val="26"/>
        </w:rPr>
      </w:pPr>
    </w:p>
    <w:tbl>
      <w:tblPr>
        <w:tblStyle w:val="a7"/>
        <w:tblW w:w="5165" w:type="dxa"/>
        <w:jc w:val="center"/>
        <w:tblLook w:val="04A0" w:firstRow="1" w:lastRow="0" w:firstColumn="1" w:lastColumn="0" w:noHBand="0" w:noVBand="1"/>
      </w:tblPr>
      <w:tblGrid>
        <w:gridCol w:w="1339"/>
        <w:gridCol w:w="1350"/>
        <w:gridCol w:w="1417"/>
        <w:gridCol w:w="1059"/>
      </w:tblGrid>
      <w:tr w:rsidR="0076219D" w:rsidRPr="00C71A40" w14:paraId="5C65CE85" w14:textId="77777777" w:rsidTr="00E86095">
        <w:trPr>
          <w:jc w:val="center"/>
        </w:trPr>
        <w:tc>
          <w:tcPr>
            <w:tcW w:w="1339" w:type="dxa"/>
            <w:vAlign w:val="center"/>
          </w:tcPr>
          <w:p w14:paraId="5EB383A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vAlign w:val="center"/>
          </w:tcPr>
          <w:p w14:paraId="27CE7C7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17" w:type="dxa"/>
            <w:vAlign w:val="center"/>
          </w:tcPr>
          <w:p w14:paraId="37893F5D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059" w:type="dxa"/>
            <w:vAlign w:val="center"/>
          </w:tcPr>
          <w:p w14:paraId="2750A8B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2008</w:t>
            </w:r>
          </w:p>
        </w:tc>
      </w:tr>
      <w:tr w:rsidR="0076219D" w:rsidRPr="00C71A40" w14:paraId="3DDEDBD7" w14:textId="77777777" w:rsidTr="00E86095">
        <w:trPr>
          <w:jc w:val="center"/>
        </w:trPr>
        <w:tc>
          <w:tcPr>
            <w:tcW w:w="1339" w:type="dxa"/>
            <w:vAlign w:val="center"/>
          </w:tcPr>
          <w:p w14:paraId="48B0B42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1350" w:type="dxa"/>
            <w:vAlign w:val="center"/>
          </w:tcPr>
          <w:p w14:paraId="3DFD502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1417" w:type="dxa"/>
            <w:vAlign w:val="center"/>
          </w:tcPr>
          <w:p w14:paraId="39F9DE2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1059" w:type="dxa"/>
            <w:vAlign w:val="center"/>
          </w:tcPr>
          <w:p w14:paraId="41CBADF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942</w:t>
            </w:r>
          </w:p>
        </w:tc>
      </w:tr>
      <w:tr w:rsidR="0076219D" w:rsidRPr="00C71A40" w14:paraId="0A6821FC" w14:textId="77777777" w:rsidTr="00E86095">
        <w:trPr>
          <w:jc w:val="center"/>
        </w:trPr>
        <w:tc>
          <w:tcPr>
            <w:tcW w:w="1339" w:type="dxa"/>
            <w:vAlign w:val="center"/>
          </w:tcPr>
          <w:p w14:paraId="29A4968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Июль </w:t>
            </w:r>
          </w:p>
        </w:tc>
        <w:tc>
          <w:tcPr>
            <w:tcW w:w="1350" w:type="dxa"/>
            <w:vAlign w:val="center"/>
          </w:tcPr>
          <w:p w14:paraId="2A2FA79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</w:t>
            </w:r>
          </w:p>
        </w:tc>
        <w:tc>
          <w:tcPr>
            <w:tcW w:w="1417" w:type="dxa"/>
            <w:vAlign w:val="center"/>
          </w:tcPr>
          <w:p w14:paraId="013C1615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965</w:t>
            </w:r>
          </w:p>
        </w:tc>
        <w:tc>
          <w:tcPr>
            <w:tcW w:w="1059" w:type="dxa"/>
            <w:vAlign w:val="center"/>
          </w:tcPr>
          <w:p w14:paraId="7927E42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</w:t>
            </w:r>
          </w:p>
        </w:tc>
      </w:tr>
      <w:tr w:rsidR="0076219D" w:rsidRPr="00C71A40" w14:paraId="49602395" w14:textId="77777777" w:rsidTr="00E86095">
        <w:trPr>
          <w:jc w:val="center"/>
        </w:trPr>
        <w:tc>
          <w:tcPr>
            <w:tcW w:w="1339" w:type="dxa"/>
            <w:vAlign w:val="center"/>
          </w:tcPr>
          <w:p w14:paraId="57EC649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1350" w:type="dxa"/>
            <w:vAlign w:val="center"/>
          </w:tcPr>
          <w:p w14:paraId="22DBB67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986</w:t>
            </w:r>
          </w:p>
        </w:tc>
        <w:tc>
          <w:tcPr>
            <w:tcW w:w="1417" w:type="dxa"/>
            <w:vAlign w:val="center"/>
          </w:tcPr>
          <w:p w14:paraId="61F4DE1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1059" w:type="dxa"/>
            <w:vAlign w:val="center"/>
          </w:tcPr>
          <w:p w14:paraId="09F9A5F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888</w:t>
            </w:r>
          </w:p>
        </w:tc>
      </w:tr>
      <w:tr w:rsidR="0076219D" w:rsidRPr="00C71A40" w14:paraId="7D5A01AB" w14:textId="77777777" w:rsidTr="00E86095">
        <w:trPr>
          <w:jc w:val="center"/>
        </w:trPr>
        <w:tc>
          <w:tcPr>
            <w:tcW w:w="1339" w:type="dxa"/>
            <w:vAlign w:val="center"/>
          </w:tcPr>
          <w:p w14:paraId="0841EFD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350" w:type="dxa"/>
            <w:vAlign w:val="center"/>
          </w:tcPr>
          <w:p w14:paraId="649A9D0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1417" w:type="dxa"/>
            <w:vAlign w:val="center"/>
          </w:tcPr>
          <w:p w14:paraId="1A8665BE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1059" w:type="dxa"/>
            <w:vAlign w:val="center"/>
          </w:tcPr>
          <w:p w14:paraId="30F9E1D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765</w:t>
            </w:r>
          </w:p>
        </w:tc>
      </w:tr>
      <w:tr w:rsidR="0076219D" w:rsidRPr="00C71A40" w14:paraId="73694F1E" w14:textId="77777777" w:rsidTr="00E86095">
        <w:trPr>
          <w:jc w:val="center"/>
        </w:trPr>
        <w:tc>
          <w:tcPr>
            <w:tcW w:w="1339" w:type="dxa"/>
            <w:vAlign w:val="center"/>
          </w:tcPr>
          <w:p w14:paraId="00FEF40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1350" w:type="dxa"/>
            <w:vAlign w:val="center"/>
          </w:tcPr>
          <w:p w14:paraId="4FE4BAE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572</w:t>
            </w:r>
          </w:p>
        </w:tc>
        <w:tc>
          <w:tcPr>
            <w:tcW w:w="1417" w:type="dxa"/>
            <w:vAlign w:val="center"/>
          </w:tcPr>
          <w:p w14:paraId="14E44F7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</w:t>
            </w:r>
          </w:p>
        </w:tc>
        <w:tc>
          <w:tcPr>
            <w:tcW w:w="1059" w:type="dxa"/>
            <w:vAlign w:val="center"/>
          </w:tcPr>
          <w:p w14:paraId="15C9A27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711</w:t>
            </w:r>
          </w:p>
        </w:tc>
      </w:tr>
      <w:tr w:rsidR="0076219D" w:rsidRPr="00C71A40" w14:paraId="362700AF" w14:textId="77777777" w:rsidTr="00E86095">
        <w:trPr>
          <w:jc w:val="center"/>
        </w:trPr>
        <w:tc>
          <w:tcPr>
            <w:tcW w:w="1339" w:type="dxa"/>
            <w:vAlign w:val="center"/>
          </w:tcPr>
          <w:p w14:paraId="2A0D271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1350" w:type="dxa"/>
            <w:vAlign w:val="center"/>
          </w:tcPr>
          <w:p w14:paraId="55A1542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803</w:t>
            </w:r>
          </w:p>
        </w:tc>
        <w:tc>
          <w:tcPr>
            <w:tcW w:w="1417" w:type="dxa"/>
            <w:vAlign w:val="center"/>
          </w:tcPr>
          <w:p w14:paraId="2925475D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</w:t>
            </w:r>
          </w:p>
        </w:tc>
        <w:tc>
          <w:tcPr>
            <w:tcW w:w="1059" w:type="dxa"/>
            <w:vAlign w:val="center"/>
          </w:tcPr>
          <w:p w14:paraId="162F784E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867</w:t>
            </w:r>
          </w:p>
        </w:tc>
      </w:tr>
    </w:tbl>
    <w:p w14:paraId="115203D5" w14:textId="77777777" w:rsidR="0076219D" w:rsidRPr="00C71A40" w:rsidRDefault="0076219D" w:rsidP="00641CC2">
      <w:pPr>
        <w:pStyle w:val="a5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>В таблице указано количество проданных порций мороженого (в тыс. штук) в летние и осенние месяцы за три года (по данным компании-производителя).</w:t>
      </w:r>
    </w:p>
    <w:p w14:paraId="1269B615" w14:textId="77777777" w:rsidR="0076219D" w:rsidRPr="00C71A40" w:rsidRDefault="0076219D" w:rsidP="0076219D">
      <w:pPr>
        <w:pStyle w:val="a5"/>
        <w:numPr>
          <w:ilvl w:val="0"/>
          <w:numId w:val="9"/>
        </w:numPr>
        <w:rPr>
          <w:sz w:val="26"/>
          <w:szCs w:val="26"/>
        </w:rPr>
      </w:pPr>
      <w:r w:rsidRPr="00C71A40">
        <w:rPr>
          <w:sz w:val="26"/>
          <w:szCs w:val="26"/>
        </w:rPr>
        <w:t>Вычислите медиану данных за все летние месяцы.</w:t>
      </w:r>
    </w:p>
    <w:p w14:paraId="7C7B03D7" w14:textId="77777777" w:rsidR="0076219D" w:rsidRDefault="0076219D" w:rsidP="0076219D">
      <w:pPr>
        <w:pStyle w:val="a5"/>
        <w:numPr>
          <w:ilvl w:val="0"/>
          <w:numId w:val="9"/>
        </w:numPr>
        <w:rPr>
          <w:sz w:val="26"/>
          <w:szCs w:val="26"/>
        </w:rPr>
      </w:pPr>
      <w:r w:rsidRPr="00C71A40">
        <w:rPr>
          <w:sz w:val="26"/>
          <w:szCs w:val="26"/>
        </w:rPr>
        <w:t>Вычислите медиа</w:t>
      </w:r>
      <w:r>
        <w:rPr>
          <w:sz w:val="26"/>
          <w:szCs w:val="26"/>
        </w:rPr>
        <w:t>ну данных за все осенние месяцы.</w:t>
      </w:r>
    </w:p>
    <w:p w14:paraId="164F427F" w14:textId="77777777" w:rsidR="0076219D" w:rsidRDefault="0076219D" w:rsidP="0076219D">
      <w:pPr>
        <w:rPr>
          <w:sz w:val="26"/>
          <w:szCs w:val="26"/>
        </w:rPr>
      </w:pPr>
    </w:p>
    <w:p w14:paraId="79B6D17C" w14:textId="77777777" w:rsidR="0076219D" w:rsidRPr="00BE5621" w:rsidRDefault="0076219D" w:rsidP="0076219D">
      <w:pPr>
        <w:rPr>
          <w:sz w:val="26"/>
          <w:szCs w:val="26"/>
        </w:rPr>
      </w:pPr>
    </w:p>
    <w:tbl>
      <w:tblPr>
        <w:tblStyle w:val="a7"/>
        <w:tblW w:w="5165" w:type="dxa"/>
        <w:jc w:val="center"/>
        <w:tblLook w:val="04A0" w:firstRow="1" w:lastRow="0" w:firstColumn="1" w:lastColumn="0" w:noHBand="0" w:noVBand="1"/>
      </w:tblPr>
      <w:tblGrid>
        <w:gridCol w:w="1339"/>
        <w:gridCol w:w="1350"/>
        <w:gridCol w:w="1417"/>
        <w:gridCol w:w="1059"/>
      </w:tblGrid>
      <w:tr w:rsidR="0076219D" w:rsidRPr="00C71A40" w14:paraId="300FA6D9" w14:textId="77777777" w:rsidTr="00CE7783">
        <w:trPr>
          <w:jc w:val="center"/>
        </w:trPr>
        <w:tc>
          <w:tcPr>
            <w:tcW w:w="1339" w:type="dxa"/>
            <w:vAlign w:val="center"/>
          </w:tcPr>
          <w:p w14:paraId="758F699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vAlign w:val="center"/>
          </w:tcPr>
          <w:p w14:paraId="19D2ED9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17" w:type="dxa"/>
            <w:vAlign w:val="center"/>
          </w:tcPr>
          <w:p w14:paraId="4BF2BAE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059" w:type="dxa"/>
            <w:vAlign w:val="center"/>
          </w:tcPr>
          <w:p w14:paraId="39F967C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2008</w:t>
            </w:r>
          </w:p>
        </w:tc>
      </w:tr>
      <w:tr w:rsidR="0076219D" w:rsidRPr="00C71A40" w14:paraId="39969E1C" w14:textId="77777777" w:rsidTr="00CE7783">
        <w:trPr>
          <w:jc w:val="center"/>
        </w:trPr>
        <w:tc>
          <w:tcPr>
            <w:tcW w:w="1339" w:type="dxa"/>
            <w:vAlign w:val="center"/>
          </w:tcPr>
          <w:p w14:paraId="63808CF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1350" w:type="dxa"/>
            <w:vAlign w:val="center"/>
          </w:tcPr>
          <w:p w14:paraId="55AD2AD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924</w:t>
            </w:r>
          </w:p>
        </w:tc>
        <w:tc>
          <w:tcPr>
            <w:tcW w:w="1417" w:type="dxa"/>
            <w:vAlign w:val="center"/>
          </w:tcPr>
          <w:p w14:paraId="6F52242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933</w:t>
            </w:r>
          </w:p>
        </w:tc>
        <w:tc>
          <w:tcPr>
            <w:tcW w:w="1059" w:type="dxa"/>
            <w:vAlign w:val="center"/>
          </w:tcPr>
          <w:p w14:paraId="3D42753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448</w:t>
            </w:r>
          </w:p>
        </w:tc>
      </w:tr>
      <w:tr w:rsidR="0076219D" w:rsidRPr="00C71A40" w14:paraId="6B142A77" w14:textId="77777777" w:rsidTr="00CE7783">
        <w:trPr>
          <w:jc w:val="center"/>
        </w:trPr>
        <w:tc>
          <w:tcPr>
            <w:tcW w:w="1339" w:type="dxa"/>
            <w:vAlign w:val="center"/>
          </w:tcPr>
          <w:p w14:paraId="623C72A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Июль </w:t>
            </w:r>
          </w:p>
        </w:tc>
        <w:tc>
          <w:tcPr>
            <w:tcW w:w="1350" w:type="dxa"/>
            <w:vAlign w:val="center"/>
          </w:tcPr>
          <w:p w14:paraId="44088D9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1417" w:type="dxa"/>
            <w:vAlign w:val="center"/>
          </w:tcPr>
          <w:p w14:paraId="172D014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1059" w:type="dxa"/>
            <w:vAlign w:val="center"/>
          </w:tcPr>
          <w:p w14:paraId="34959F7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594</w:t>
            </w:r>
          </w:p>
        </w:tc>
      </w:tr>
      <w:tr w:rsidR="0076219D" w:rsidRPr="00C71A40" w14:paraId="5101B283" w14:textId="77777777" w:rsidTr="00CE7783">
        <w:trPr>
          <w:jc w:val="center"/>
        </w:trPr>
        <w:tc>
          <w:tcPr>
            <w:tcW w:w="1339" w:type="dxa"/>
            <w:vAlign w:val="center"/>
          </w:tcPr>
          <w:p w14:paraId="7FAE0FF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1350" w:type="dxa"/>
            <w:vAlign w:val="center"/>
          </w:tcPr>
          <w:p w14:paraId="53A65C0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715</w:t>
            </w:r>
          </w:p>
        </w:tc>
        <w:tc>
          <w:tcPr>
            <w:tcW w:w="1417" w:type="dxa"/>
            <w:vAlign w:val="center"/>
          </w:tcPr>
          <w:p w14:paraId="302468E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</w:t>
            </w:r>
          </w:p>
        </w:tc>
        <w:tc>
          <w:tcPr>
            <w:tcW w:w="1059" w:type="dxa"/>
            <w:vAlign w:val="center"/>
          </w:tcPr>
          <w:p w14:paraId="7FD95E4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418</w:t>
            </w:r>
          </w:p>
        </w:tc>
      </w:tr>
      <w:tr w:rsidR="0076219D" w:rsidRPr="00C71A40" w14:paraId="1843184C" w14:textId="77777777" w:rsidTr="00CE7783">
        <w:trPr>
          <w:jc w:val="center"/>
        </w:trPr>
        <w:tc>
          <w:tcPr>
            <w:tcW w:w="1339" w:type="dxa"/>
            <w:vAlign w:val="center"/>
          </w:tcPr>
          <w:p w14:paraId="492A2FC5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350" w:type="dxa"/>
            <w:vAlign w:val="center"/>
          </w:tcPr>
          <w:p w14:paraId="72776CC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1417" w:type="dxa"/>
            <w:vAlign w:val="center"/>
          </w:tcPr>
          <w:p w14:paraId="6A953B2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</w:t>
            </w:r>
          </w:p>
        </w:tc>
        <w:tc>
          <w:tcPr>
            <w:tcW w:w="1059" w:type="dxa"/>
            <w:vAlign w:val="center"/>
          </w:tcPr>
          <w:p w14:paraId="7A0B22CD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</w:t>
            </w:r>
          </w:p>
        </w:tc>
      </w:tr>
      <w:tr w:rsidR="0076219D" w:rsidRPr="00C71A40" w14:paraId="76F893E2" w14:textId="77777777" w:rsidTr="00CE7783">
        <w:trPr>
          <w:jc w:val="center"/>
        </w:trPr>
        <w:tc>
          <w:tcPr>
            <w:tcW w:w="1339" w:type="dxa"/>
            <w:vAlign w:val="center"/>
          </w:tcPr>
          <w:p w14:paraId="6107DEF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1350" w:type="dxa"/>
            <w:vAlign w:val="center"/>
          </w:tcPr>
          <w:p w14:paraId="0601B54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648</w:t>
            </w:r>
          </w:p>
        </w:tc>
        <w:tc>
          <w:tcPr>
            <w:tcW w:w="1417" w:type="dxa"/>
            <w:vAlign w:val="center"/>
          </w:tcPr>
          <w:p w14:paraId="0A9313F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766</w:t>
            </w:r>
          </w:p>
        </w:tc>
        <w:tc>
          <w:tcPr>
            <w:tcW w:w="1059" w:type="dxa"/>
            <w:vAlign w:val="center"/>
          </w:tcPr>
          <w:p w14:paraId="4771E20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562</w:t>
            </w:r>
          </w:p>
        </w:tc>
      </w:tr>
      <w:tr w:rsidR="0076219D" w:rsidRPr="00C71A40" w14:paraId="06F377B0" w14:textId="77777777" w:rsidTr="00CE7783">
        <w:trPr>
          <w:jc w:val="center"/>
        </w:trPr>
        <w:tc>
          <w:tcPr>
            <w:tcW w:w="1339" w:type="dxa"/>
            <w:vAlign w:val="center"/>
          </w:tcPr>
          <w:p w14:paraId="394E3C8A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1350" w:type="dxa"/>
            <w:vAlign w:val="center"/>
          </w:tcPr>
          <w:p w14:paraId="0975424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938</w:t>
            </w:r>
          </w:p>
        </w:tc>
        <w:tc>
          <w:tcPr>
            <w:tcW w:w="1417" w:type="dxa"/>
            <w:vAlign w:val="center"/>
          </w:tcPr>
          <w:p w14:paraId="727CE7A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835</w:t>
            </w:r>
          </w:p>
        </w:tc>
        <w:tc>
          <w:tcPr>
            <w:tcW w:w="1059" w:type="dxa"/>
            <w:vAlign w:val="center"/>
          </w:tcPr>
          <w:p w14:paraId="3CCFB22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493</w:t>
            </w:r>
          </w:p>
        </w:tc>
      </w:tr>
    </w:tbl>
    <w:p w14:paraId="454360C5" w14:textId="77777777" w:rsidR="0076219D" w:rsidRPr="00C71A40" w:rsidRDefault="0076219D" w:rsidP="00641CC2">
      <w:pPr>
        <w:pStyle w:val="a5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 таблице указано количество проданных порций </w:t>
      </w:r>
      <w:r>
        <w:rPr>
          <w:sz w:val="26"/>
          <w:szCs w:val="26"/>
        </w:rPr>
        <w:t>кофе</w:t>
      </w:r>
      <w:r w:rsidRPr="00C71A40">
        <w:rPr>
          <w:sz w:val="26"/>
          <w:szCs w:val="26"/>
        </w:rPr>
        <w:t xml:space="preserve"> (в тыс. штук) в </w:t>
      </w:r>
      <w:r>
        <w:rPr>
          <w:sz w:val="26"/>
          <w:szCs w:val="26"/>
        </w:rPr>
        <w:t>зимние и весенние</w:t>
      </w:r>
      <w:r w:rsidRPr="00C71A40">
        <w:rPr>
          <w:sz w:val="26"/>
          <w:szCs w:val="26"/>
        </w:rPr>
        <w:t xml:space="preserve"> месяцы за три года (по данным компании-производителя).</w:t>
      </w:r>
    </w:p>
    <w:p w14:paraId="44E44A7F" w14:textId="77777777" w:rsidR="0076219D" w:rsidRPr="00C71A40" w:rsidRDefault="0076219D" w:rsidP="0076219D">
      <w:pPr>
        <w:pStyle w:val="a5"/>
        <w:numPr>
          <w:ilvl w:val="0"/>
          <w:numId w:val="10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Вычислите медиану данных за все </w:t>
      </w:r>
      <w:r>
        <w:rPr>
          <w:sz w:val="26"/>
          <w:szCs w:val="26"/>
        </w:rPr>
        <w:t>зимние</w:t>
      </w:r>
      <w:r w:rsidRPr="00C71A40">
        <w:rPr>
          <w:sz w:val="26"/>
          <w:szCs w:val="26"/>
        </w:rPr>
        <w:t xml:space="preserve"> месяцы.</w:t>
      </w:r>
    </w:p>
    <w:p w14:paraId="050AB751" w14:textId="77777777" w:rsidR="0076219D" w:rsidRPr="00222A87" w:rsidRDefault="0076219D" w:rsidP="0076219D">
      <w:pPr>
        <w:pStyle w:val="a5"/>
        <w:numPr>
          <w:ilvl w:val="0"/>
          <w:numId w:val="10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Вычислите медиану данных за все </w:t>
      </w:r>
      <w:r>
        <w:rPr>
          <w:sz w:val="26"/>
          <w:szCs w:val="26"/>
        </w:rPr>
        <w:t>весенние</w:t>
      </w:r>
      <w:r w:rsidRPr="00C71A40">
        <w:rPr>
          <w:sz w:val="26"/>
          <w:szCs w:val="26"/>
        </w:rPr>
        <w:t xml:space="preserve"> месяцы.</w:t>
      </w:r>
    </w:p>
    <w:tbl>
      <w:tblPr>
        <w:tblStyle w:val="a7"/>
        <w:tblW w:w="5165" w:type="dxa"/>
        <w:jc w:val="center"/>
        <w:tblLook w:val="04A0" w:firstRow="1" w:lastRow="0" w:firstColumn="1" w:lastColumn="0" w:noHBand="0" w:noVBand="1"/>
      </w:tblPr>
      <w:tblGrid>
        <w:gridCol w:w="1339"/>
        <w:gridCol w:w="1350"/>
        <w:gridCol w:w="1417"/>
        <w:gridCol w:w="1059"/>
      </w:tblGrid>
      <w:tr w:rsidR="0076219D" w:rsidRPr="00C71A40" w14:paraId="52A8D043" w14:textId="77777777" w:rsidTr="004D190C">
        <w:trPr>
          <w:jc w:val="center"/>
        </w:trPr>
        <w:tc>
          <w:tcPr>
            <w:tcW w:w="1339" w:type="dxa"/>
            <w:vAlign w:val="center"/>
          </w:tcPr>
          <w:p w14:paraId="0727555A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vAlign w:val="center"/>
          </w:tcPr>
          <w:p w14:paraId="0B0216A5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17" w:type="dxa"/>
            <w:vAlign w:val="center"/>
          </w:tcPr>
          <w:p w14:paraId="6A2B6D3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059" w:type="dxa"/>
            <w:vAlign w:val="center"/>
          </w:tcPr>
          <w:p w14:paraId="1F09B67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2008</w:t>
            </w:r>
          </w:p>
        </w:tc>
      </w:tr>
      <w:tr w:rsidR="0076219D" w:rsidRPr="00C71A40" w14:paraId="579E3857" w14:textId="77777777" w:rsidTr="004D190C">
        <w:trPr>
          <w:jc w:val="center"/>
        </w:trPr>
        <w:tc>
          <w:tcPr>
            <w:tcW w:w="1339" w:type="dxa"/>
            <w:vAlign w:val="center"/>
          </w:tcPr>
          <w:p w14:paraId="314A718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350" w:type="dxa"/>
            <w:vAlign w:val="center"/>
          </w:tcPr>
          <w:p w14:paraId="0FF33EEA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743</w:t>
            </w:r>
          </w:p>
        </w:tc>
        <w:tc>
          <w:tcPr>
            <w:tcW w:w="1417" w:type="dxa"/>
            <w:vAlign w:val="center"/>
          </w:tcPr>
          <w:p w14:paraId="01C140D2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411</w:t>
            </w:r>
          </w:p>
        </w:tc>
        <w:tc>
          <w:tcPr>
            <w:tcW w:w="1059" w:type="dxa"/>
            <w:vAlign w:val="center"/>
          </w:tcPr>
          <w:p w14:paraId="6DE0796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</w:t>
            </w:r>
          </w:p>
        </w:tc>
      </w:tr>
      <w:tr w:rsidR="0076219D" w:rsidRPr="00C71A40" w14:paraId="41F15BEE" w14:textId="77777777" w:rsidTr="004D190C">
        <w:trPr>
          <w:jc w:val="center"/>
        </w:trPr>
        <w:tc>
          <w:tcPr>
            <w:tcW w:w="1339" w:type="dxa"/>
            <w:vAlign w:val="center"/>
          </w:tcPr>
          <w:p w14:paraId="6BE43CF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350" w:type="dxa"/>
            <w:vAlign w:val="center"/>
          </w:tcPr>
          <w:p w14:paraId="2E02D38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658</w:t>
            </w:r>
          </w:p>
        </w:tc>
        <w:tc>
          <w:tcPr>
            <w:tcW w:w="1417" w:type="dxa"/>
            <w:vAlign w:val="center"/>
          </w:tcPr>
          <w:p w14:paraId="3D78A95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512</w:t>
            </w:r>
          </w:p>
        </w:tc>
        <w:tc>
          <w:tcPr>
            <w:tcW w:w="1059" w:type="dxa"/>
            <w:vAlign w:val="center"/>
          </w:tcPr>
          <w:p w14:paraId="5905789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594</w:t>
            </w:r>
          </w:p>
        </w:tc>
      </w:tr>
      <w:tr w:rsidR="0076219D" w:rsidRPr="00C71A40" w14:paraId="488C5EB2" w14:textId="77777777" w:rsidTr="004D190C">
        <w:trPr>
          <w:jc w:val="center"/>
        </w:trPr>
        <w:tc>
          <w:tcPr>
            <w:tcW w:w="1339" w:type="dxa"/>
            <w:vAlign w:val="center"/>
          </w:tcPr>
          <w:p w14:paraId="6360901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350" w:type="dxa"/>
            <w:vAlign w:val="center"/>
          </w:tcPr>
          <w:p w14:paraId="0A84283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690</w:t>
            </w:r>
          </w:p>
        </w:tc>
        <w:tc>
          <w:tcPr>
            <w:tcW w:w="1417" w:type="dxa"/>
            <w:vAlign w:val="center"/>
          </w:tcPr>
          <w:p w14:paraId="0B07440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665</w:t>
            </w:r>
          </w:p>
        </w:tc>
        <w:tc>
          <w:tcPr>
            <w:tcW w:w="1059" w:type="dxa"/>
            <w:vAlign w:val="center"/>
          </w:tcPr>
          <w:p w14:paraId="30C9CB6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410</w:t>
            </w:r>
          </w:p>
        </w:tc>
      </w:tr>
      <w:tr w:rsidR="0076219D" w:rsidRPr="00C71A40" w14:paraId="78DFA0D4" w14:textId="77777777" w:rsidTr="004D190C">
        <w:trPr>
          <w:jc w:val="center"/>
        </w:trPr>
        <w:tc>
          <w:tcPr>
            <w:tcW w:w="1339" w:type="dxa"/>
            <w:vAlign w:val="center"/>
          </w:tcPr>
          <w:p w14:paraId="4C19A25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350" w:type="dxa"/>
            <w:vAlign w:val="center"/>
          </w:tcPr>
          <w:p w14:paraId="0E74B42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1417" w:type="dxa"/>
            <w:vAlign w:val="center"/>
          </w:tcPr>
          <w:p w14:paraId="2E2EFA0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1059" w:type="dxa"/>
            <w:vAlign w:val="center"/>
          </w:tcPr>
          <w:p w14:paraId="5B3AC68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474</w:t>
            </w:r>
          </w:p>
        </w:tc>
      </w:tr>
      <w:tr w:rsidR="0076219D" w:rsidRPr="00C71A40" w14:paraId="1238E729" w14:textId="77777777" w:rsidTr="004D190C">
        <w:trPr>
          <w:jc w:val="center"/>
        </w:trPr>
        <w:tc>
          <w:tcPr>
            <w:tcW w:w="1339" w:type="dxa"/>
            <w:vAlign w:val="center"/>
          </w:tcPr>
          <w:p w14:paraId="3629D92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1350" w:type="dxa"/>
            <w:vAlign w:val="center"/>
          </w:tcPr>
          <w:p w14:paraId="7E7C9BF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1417" w:type="dxa"/>
            <w:vAlign w:val="center"/>
          </w:tcPr>
          <w:p w14:paraId="0D79053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970</w:t>
            </w:r>
          </w:p>
        </w:tc>
        <w:tc>
          <w:tcPr>
            <w:tcW w:w="1059" w:type="dxa"/>
            <w:vAlign w:val="center"/>
          </w:tcPr>
          <w:p w14:paraId="76C8D8FA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368</w:t>
            </w:r>
          </w:p>
        </w:tc>
      </w:tr>
      <w:tr w:rsidR="0076219D" w:rsidRPr="00C71A40" w14:paraId="62FDE31F" w14:textId="77777777" w:rsidTr="004D190C">
        <w:trPr>
          <w:jc w:val="center"/>
        </w:trPr>
        <w:tc>
          <w:tcPr>
            <w:tcW w:w="1339" w:type="dxa"/>
            <w:vAlign w:val="center"/>
          </w:tcPr>
          <w:p w14:paraId="2C08B895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350" w:type="dxa"/>
            <w:vAlign w:val="center"/>
          </w:tcPr>
          <w:p w14:paraId="659DF7CE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904</w:t>
            </w:r>
          </w:p>
        </w:tc>
        <w:tc>
          <w:tcPr>
            <w:tcW w:w="1417" w:type="dxa"/>
            <w:vAlign w:val="center"/>
          </w:tcPr>
          <w:p w14:paraId="7838853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1059" w:type="dxa"/>
            <w:vAlign w:val="center"/>
          </w:tcPr>
          <w:p w14:paraId="2B5B2742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671</w:t>
            </w:r>
          </w:p>
        </w:tc>
      </w:tr>
    </w:tbl>
    <w:p w14:paraId="40FEF56D" w14:textId="77777777" w:rsidR="0076219D" w:rsidRPr="00C71A40" w:rsidRDefault="0076219D" w:rsidP="00641CC2">
      <w:pPr>
        <w:pStyle w:val="a5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 таблице указано количество проданных порций </w:t>
      </w:r>
      <w:r>
        <w:rPr>
          <w:sz w:val="26"/>
          <w:szCs w:val="26"/>
        </w:rPr>
        <w:t>кофе</w:t>
      </w:r>
      <w:r w:rsidRPr="00C71A40">
        <w:rPr>
          <w:sz w:val="26"/>
          <w:szCs w:val="26"/>
        </w:rPr>
        <w:t xml:space="preserve"> (в тыс. штук) в </w:t>
      </w:r>
      <w:r>
        <w:rPr>
          <w:sz w:val="26"/>
          <w:szCs w:val="26"/>
        </w:rPr>
        <w:t>зимние и весенние</w:t>
      </w:r>
      <w:r w:rsidRPr="00C71A40">
        <w:rPr>
          <w:sz w:val="26"/>
          <w:szCs w:val="26"/>
        </w:rPr>
        <w:t xml:space="preserve"> месяцы за три года (по данным компании-производителя).</w:t>
      </w:r>
    </w:p>
    <w:p w14:paraId="101A3649" w14:textId="77777777" w:rsidR="0076219D" w:rsidRPr="00C71A40" w:rsidRDefault="0076219D" w:rsidP="0076219D">
      <w:pPr>
        <w:pStyle w:val="a5"/>
        <w:numPr>
          <w:ilvl w:val="0"/>
          <w:numId w:val="11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Вычислите медиану данных за все </w:t>
      </w:r>
      <w:r>
        <w:rPr>
          <w:sz w:val="26"/>
          <w:szCs w:val="26"/>
        </w:rPr>
        <w:t>зимние</w:t>
      </w:r>
      <w:r w:rsidRPr="00C71A40">
        <w:rPr>
          <w:sz w:val="26"/>
          <w:szCs w:val="26"/>
        </w:rPr>
        <w:t xml:space="preserve"> месяцы.</w:t>
      </w:r>
    </w:p>
    <w:p w14:paraId="58A14045" w14:textId="77777777" w:rsidR="0076219D" w:rsidRPr="00222A87" w:rsidRDefault="0076219D" w:rsidP="0076219D">
      <w:pPr>
        <w:pStyle w:val="a5"/>
        <w:numPr>
          <w:ilvl w:val="0"/>
          <w:numId w:val="11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Вычислите медиану данных за все </w:t>
      </w:r>
      <w:r>
        <w:rPr>
          <w:sz w:val="26"/>
          <w:szCs w:val="26"/>
        </w:rPr>
        <w:t>весенние</w:t>
      </w:r>
      <w:r w:rsidRPr="00C71A40">
        <w:rPr>
          <w:sz w:val="26"/>
          <w:szCs w:val="26"/>
        </w:rPr>
        <w:t xml:space="preserve"> месяцы.</w:t>
      </w:r>
    </w:p>
    <w:tbl>
      <w:tblPr>
        <w:tblStyle w:val="a7"/>
        <w:tblW w:w="5165" w:type="dxa"/>
        <w:jc w:val="center"/>
        <w:tblLook w:val="04A0" w:firstRow="1" w:lastRow="0" w:firstColumn="1" w:lastColumn="0" w:noHBand="0" w:noVBand="1"/>
      </w:tblPr>
      <w:tblGrid>
        <w:gridCol w:w="1339"/>
        <w:gridCol w:w="1350"/>
        <w:gridCol w:w="1417"/>
        <w:gridCol w:w="1059"/>
      </w:tblGrid>
      <w:tr w:rsidR="0076219D" w:rsidRPr="00C71A40" w14:paraId="703F4F3A" w14:textId="77777777" w:rsidTr="002C3613">
        <w:trPr>
          <w:jc w:val="center"/>
        </w:trPr>
        <w:tc>
          <w:tcPr>
            <w:tcW w:w="1339" w:type="dxa"/>
            <w:vAlign w:val="center"/>
          </w:tcPr>
          <w:p w14:paraId="3D2B884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vAlign w:val="center"/>
          </w:tcPr>
          <w:p w14:paraId="4A181D9A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17" w:type="dxa"/>
            <w:vAlign w:val="center"/>
          </w:tcPr>
          <w:p w14:paraId="1A3488E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059" w:type="dxa"/>
            <w:vAlign w:val="center"/>
          </w:tcPr>
          <w:p w14:paraId="6C756F6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2008</w:t>
            </w:r>
          </w:p>
        </w:tc>
      </w:tr>
      <w:tr w:rsidR="0076219D" w:rsidRPr="00C71A40" w14:paraId="452A5199" w14:textId="77777777" w:rsidTr="002C3613">
        <w:trPr>
          <w:jc w:val="center"/>
        </w:trPr>
        <w:tc>
          <w:tcPr>
            <w:tcW w:w="1339" w:type="dxa"/>
            <w:vAlign w:val="center"/>
          </w:tcPr>
          <w:p w14:paraId="47CF66A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350" w:type="dxa"/>
            <w:vAlign w:val="center"/>
          </w:tcPr>
          <w:p w14:paraId="7AA29F0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708</w:t>
            </w:r>
          </w:p>
        </w:tc>
        <w:tc>
          <w:tcPr>
            <w:tcW w:w="1417" w:type="dxa"/>
            <w:vAlign w:val="center"/>
          </w:tcPr>
          <w:p w14:paraId="4BBC1235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1059" w:type="dxa"/>
            <w:vAlign w:val="center"/>
          </w:tcPr>
          <w:p w14:paraId="0913518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</w:t>
            </w:r>
          </w:p>
        </w:tc>
      </w:tr>
      <w:tr w:rsidR="0076219D" w:rsidRPr="00C71A40" w14:paraId="056DD02E" w14:textId="77777777" w:rsidTr="002C3613">
        <w:trPr>
          <w:jc w:val="center"/>
        </w:trPr>
        <w:tc>
          <w:tcPr>
            <w:tcW w:w="1339" w:type="dxa"/>
            <w:vAlign w:val="center"/>
          </w:tcPr>
          <w:p w14:paraId="038939F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350" w:type="dxa"/>
            <w:vAlign w:val="center"/>
          </w:tcPr>
          <w:p w14:paraId="42819B5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599</w:t>
            </w:r>
          </w:p>
        </w:tc>
        <w:tc>
          <w:tcPr>
            <w:tcW w:w="1417" w:type="dxa"/>
            <w:vAlign w:val="center"/>
          </w:tcPr>
          <w:p w14:paraId="01310D95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742</w:t>
            </w:r>
          </w:p>
        </w:tc>
        <w:tc>
          <w:tcPr>
            <w:tcW w:w="1059" w:type="dxa"/>
            <w:vAlign w:val="center"/>
          </w:tcPr>
          <w:p w14:paraId="51E2D0B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895</w:t>
            </w:r>
          </w:p>
        </w:tc>
      </w:tr>
      <w:tr w:rsidR="0076219D" w:rsidRPr="00C71A40" w14:paraId="508AE00C" w14:textId="77777777" w:rsidTr="002C3613">
        <w:trPr>
          <w:jc w:val="center"/>
        </w:trPr>
        <w:tc>
          <w:tcPr>
            <w:tcW w:w="1339" w:type="dxa"/>
            <w:vAlign w:val="center"/>
          </w:tcPr>
          <w:p w14:paraId="60D82F8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350" w:type="dxa"/>
            <w:vAlign w:val="center"/>
          </w:tcPr>
          <w:p w14:paraId="60A43E6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397</w:t>
            </w:r>
          </w:p>
        </w:tc>
        <w:tc>
          <w:tcPr>
            <w:tcW w:w="1417" w:type="dxa"/>
            <w:vAlign w:val="center"/>
          </w:tcPr>
          <w:p w14:paraId="17FC13D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742</w:t>
            </w:r>
          </w:p>
        </w:tc>
        <w:tc>
          <w:tcPr>
            <w:tcW w:w="1059" w:type="dxa"/>
            <w:vAlign w:val="center"/>
          </w:tcPr>
          <w:p w14:paraId="3C92386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791</w:t>
            </w:r>
          </w:p>
        </w:tc>
      </w:tr>
      <w:tr w:rsidR="0076219D" w:rsidRPr="00C71A40" w14:paraId="06013018" w14:textId="77777777" w:rsidTr="002C3613">
        <w:trPr>
          <w:jc w:val="center"/>
        </w:trPr>
        <w:tc>
          <w:tcPr>
            <w:tcW w:w="1339" w:type="dxa"/>
            <w:vAlign w:val="center"/>
          </w:tcPr>
          <w:p w14:paraId="7AC20645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350" w:type="dxa"/>
            <w:vAlign w:val="center"/>
          </w:tcPr>
          <w:p w14:paraId="0077841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1417" w:type="dxa"/>
            <w:vAlign w:val="center"/>
          </w:tcPr>
          <w:p w14:paraId="04127BE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494</w:t>
            </w:r>
          </w:p>
        </w:tc>
        <w:tc>
          <w:tcPr>
            <w:tcW w:w="1059" w:type="dxa"/>
            <w:vAlign w:val="center"/>
          </w:tcPr>
          <w:p w14:paraId="542762A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688</w:t>
            </w:r>
          </w:p>
        </w:tc>
      </w:tr>
      <w:tr w:rsidR="0076219D" w:rsidRPr="00C71A40" w14:paraId="7C098420" w14:textId="77777777" w:rsidTr="002C3613">
        <w:trPr>
          <w:jc w:val="center"/>
        </w:trPr>
        <w:tc>
          <w:tcPr>
            <w:tcW w:w="1339" w:type="dxa"/>
            <w:vAlign w:val="center"/>
          </w:tcPr>
          <w:p w14:paraId="769EC78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350" w:type="dxa"/>
            <w:vAlign w:val="center"/>
          </w:tcPr>
          <w:p w14:paraId="4458A84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1417" w:type="dxa"/>
            <w:vAlign w:val="center"/>
          </w:tcPr>
          <w:p w14:paraId="183DAFB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</w:t>
            </w:r>
          </w:p>
        </w:tc>
        <w:tc>
          <w:tcPr>
            <w:tcW w:w="1059" w:type="dxa"/>
            <w:vAlign w:val="center"/>
          </w:tcPr>
          <w:p w14:paraId="118A271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440</w:t>
            </w:r>
          </w:p>
        </w:tc>
      </w:tr>
      <w:tr w:rsidR="0076219D" w:rsidRPr="00C71A40" w14:paraId="2F5791F3" w14:textId="77777777" w:rsidTr="002C3613">
        <w:trPr>
          <w:jc w:val="center"/>
        </w:trPr>
        <w:tc>
          <w:tcPr>
            <w:tcW w:w="1339" w:type="dxa"/>
            <w:vAlign w:val="center"/>
          </w:tcPr>
          <w:p w14:paraId="141EAE5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350" w:type="dxa"/>
            <w:vAlign w:val="center"/>
          </w:tcPr>
          <w:p w14:paraId="781437F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874</w:t>
            </w:r>
          </w:p>
        </w:tc>
        <w:tc>
          <w:tcPr>
            <w:tcW w:w="1417" w:type="dxa"/>
            <w:vAlign w:val="center"/>
          </w:tcPr>
          <w:p w14:paraId="3AB40D8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1059" w:type="dxa"/>
            <w:vAlign w:val="center"/>
          </w:tcPr>
          <w:p w14:paraId="28786F6E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913</w:t>
            </w:r>
          </w:p>
        </w:tc>
      </w:tr>
    </w:tbl>
    <w:p w14:paraId="4D86D997" w14:textId="77777777" w:rsidR="0076219D" w:rsidRPr="00C71A40" w:rsidRDefault="0076219D" w:rsidP="00641CC2">
      <w:pPr>
        <w:pStyle w:val="a5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 таблице указано количество проданных порций </w:t>
      </w:r>
      <w:r>
        <w:rPr>
          <w:sz w:val="26"/>
          <w:szCs w:val="26"/>
        </w:rPr>
        <w:t>кофе</w:t>
      </w:r>
      <w:r w:rsidRPr="00C71A40">
        <w:rPr>
          <w:sz w:val="26"/>
          <w:szCs w:val="26"/>
        </w:rPr>
        <w:t xml:space="preserve"> (в тыс. штук) в </w:t>
      </w:r>
      <w:r>
        <w:rPr>
          <w:sz w:val="26"/>
          <w:szCs w:val="26"/>
        </w:rPr>
        <w:t>зимние и весенние</w:t>
      </w:r>
      <w:r w:rsidRPr="00C71A40">
        <w:rPr>
          <w:sz w:val="26"/>
          <w:szCs w:val="26"/>
        </w:rPr>
        <w:t xml:space="preserve"> месяцы за три года (по данным компании-производителя).</w:t>
      </w:r>
    </w:p>
    <w:p w14:paraId="4956462E" w14:textId="77777777" w:rsidR="0076219D" w:rsidRPr="00C71A40" w:rsidRDefault="0076219D" w:rsidP="0076219D">
      <w:pPr>
        <w:pStyle w:val="a5"/>
        <w:numPr>
          <w:ilvl w:val="0"/>
          <w:numId w:val="12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Вычислите медиану данных за все </w:t>
      </w:r>
      <w:r>
        <w:rPr>
          <w:sz w:val="26"/>
          <w:szCs w:val="26"/>
        </w:rPr>
        <w:t>зимние</w:t>
      </w:r>
      <w:r w:rsidRPr="00C71A40">
        <w:rPr>
          <w:sz w:val="26"/>
          <w:szCs w:val="26"/>
        </w:rPr>
        <w:t xml:space="preserve"> месяцы.</w:t>
      </w:r>
    </w:p>
    <w:p w14:paraId="0DCF21C4" w14:textId="77777777" w:rsidR="0076219D" w:rsidRPr="00222A87" w:rsidRDefault="0076219D" w:rsidP="0076219D">
      <w:pPr>
        <w:pStyle w:val="a5"/>
        <w:numPr>
          <w:ilvl w:val="0"/>
          <w:numId w:val="12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Вычислите медиану данных за все </w:t>
      </w:r>
      <w:r>
        <w:rPr>
          <w:sz w:val="26"/>
          <w:szCs w:val="26"/>
        </w:rPr>
        <w:t>весенние</w:t>
      </w:r>
      <w:r w:rsidRPr="00C71A40">
        <w:rPr>
          <w:sz w:val="26"/>
          <w:szCs w:val="26"/>
        </w:rPr>
        <w:t xml:space="preserve"> месяцы.</w:t>
      </w:r>
    </w:p>
    <w:tbl>
      <w:tblPr>
        <w:tblStyle w:val="a7"/>
        <w:tblW w:w="5165" w:type="dxa"/>
        <w:jc w:val="center"/>
        <w:tblLook w:val="04A0" w:firstRow="1" w:lastRow="0" w:firstColumn="1" w:lastColumn="0" w:noHBand="0" w:noVBand="1"/>
      </w:tblPr>
      <w:tblGrid>
        <w:gridCol w:w="1339"/>
        <w:gridCol w:w="1350"/>
        <w:gridCol w:w="1417"/>
        <w:gridCol w:w="1059"/>
      </w:tblGrid>
      <w:tr w:rsidR="0076219D" w:rsidRPr="00C71A40" w14:paraId="26301D17" w14:textId="77777777" w:rsidTr="00BB679E">
        <w:trPr>
          <w:jc w:val="center"/>
        </w:trPr>
        <w:tc>
          <w:tcPr>
            <w:tcW w:w="1339" w:type="dxa"/>
            <w:vAlign w:val="center"/>
          </w:tcPr>
          <w:p w14:paraId="5E4F018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vAlign w:val="center"/>
          </w:tcPr>
          <w:p w14:paraId="17FA105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17" w:type="dxa"/>
            <w:vAlign w:val="center"/>
          </w:tcPr>
          <w:p w14:paraId="6F51252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059" w:type="dxa"/>
            <w:vAlign w:val="center"/>
          </w:tcPr>
          <w:p w14:paraId="170B43AE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2008</w:t>
            </w:r>
          </w:p>
        </w:tc>
      </w:tr>
      <w:tr w:rsidR="0076219D" w:rsidRPr="00C71A40" w14:paraId="282299B1" w14:textId="77777777" w:rsidTr="00BB679E">
        <w:trPr>
          <w:jc w:val="center"/>
        </w:trPr>
        <w:tc>
          <w:tcPr>
            <w:tcW w:w="1339" w:type="dxa"/>
            <w:vAlign w:val="center"/>
          </w:tcPr>
          <w:p w14:paraId="1ED8BBA5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350" w:type="dxa"/>
            <w:vAlign w:val="center"/>
          </w:tcPr>
          <w:p w14:paraId="7BA37CE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1417" w:type="dxa"/>
            <w:vAlign w:val="center"/>
          </w:tcPr>
          <w:p w14:paraId="49FCCE6A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1059" w:type="dxa"/>
            <w:vAlign w:val="center"/>
          </w:tcPr>
          <w:p w14:paraId="0287A07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821</w:t>
            </w:r>
          </w:p>
        </w:tc>
      </w:tr>
      <w:tr w:rsidR="0076219D" w:rsidRPr="00C71A40" w14:paraId="5DF6EE4C" w14:textId="77777777" w:rsidTr="00BB679E">
        <w:trPr>
          <w:jc w:val="center"/>
        </w:trPr>
        <w:tc>
          <w:tcPr>
            <w:tcW w:w="1339" w:type="dxa"/>
            <w:vAlign w:val="center"/>
          </w:tcPr>
          <w:p w14:paraId="526EED3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350" w:type="dxa"/>
            <w:vAlign w:val="center"/>
          </w:tcPr>
          <w:p w14:paraId="048E9C7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871</w:t>
            </w:r>
          </w:p>
        </w:tc>
        <w:tc>
          <w:tcPr>
            <w:tcW w:w="1417" w:type="dxa"/>
            <w:vAlign w:val="center"/>
          </w:tcPr>
          <w:p w14:paraId="6E153A0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1059" w:type="dxa"/>
            <w:vAlign w:val="center"/>
          </w:tcPr>
          <w:p w14:paraId="3F5FEC3E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</w:t>
            </w:r>
          </w:p>
        </w:tc>
      </w:tr>
      <w:tr w:rsidR="0076219D" w:rsidRPr="00C71A40" w14:paraId="5E3093B3" w14:textId="77777777" w:rsidTr="00BB679E">
        <w:trPr>
          <w:jc w:val="center"/>
        </w:trPr>
        <w:tc>
          <w:tcPr>
            <w:tcW w:w="1339" w:type="dxa"/>
            <w:vAlign w:val="center"/>
          </w:tcPr>
          <w:p w14:paraId="6520C96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350" w:type="dxa"/>
            <w:vAlign w:val="center"/>
          </w:tcPr>
          <w:p w14:paraId="35DB4E8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676</w:t>
            </w:r>
          </w:p>
        </w:tc>
        <w:tc>
          <w:tcPr>
            <w:tcW w:w="1417" w:type="dxa"/>
            <w:vAlign w:val="center"/>
          </w:tcPr>
          <w:p w14:paraId="39618B22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1059" w:type="dxa"/>
            <w:vAlign w:val="center"/>
          </w:tcPr>
          <w:p w14:paraId="6E23604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905</w:t>
            </w:r>
          </w:p>
        </w:tc>
      </w:tr>
      <w:tr w:rsidR="0076219D" w:rsidRPr="00C71A40" w14:paraId="6B64431F" w14:textId="77777777" w:rsidTr="00BB679E">
        <w:trPr>
          <w:jc w:val="center"/>
        </w:trPr>
        <w:tc>
          <w:tcPr>
            <w:tcW w:w="1339" w:type="dxa"/>
            <w:vAlign w:val="center"/>
          </w:tcPr>
          <w:p w14:paraId="089F1E0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350" w:type="dxa"/>
            <w:vAlign w:val="center"/>
          </w:tcPr>
          <w:p w14:paraId="5B50EBB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417" w:type="dxa"/>
            <w:vAlign w:val="center"/>
          </w:tcPr>
          <w:p w14:paraId="4A704D4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832</w:t>
            </w:r>
          </w:p>
        </w:tc>
        <w:tc>
          <w:tcPr>
            <w:tcW w:w="1059" w:type="dxa"/>
            <w:vAlign w:val="center"/>
          </w:tcPr>
          <w:p w14:paraId="5152AA8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627</w:t>
            </w:r>
          </w:p>
        </w:tc>
      </w:tr>
      <w:tr w:rsidR="0076219D" w:rsidRPr="00C71A40" w14:paraId="1BB5E55A" w14:textId="77777777" w:rsidTr="00BB679E">
        <w:trPr>
          <w:jc w:val="center"/>
        </w:trPr>
        <w:tc>
          <w:tcPr>
            <w:tcW w:w="1339" w:type="dxa"/>
            <w:vAlign w:val="center"/>
          </w:tcPr>
          <w:p w14:paraId="006FECC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350" w:type="dxa"/>
            <w:vAlign w:val="center"/>
          </w:tcPr>
          <w:p w14:paraId="60DC6E1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457</w:t>
            </w:r>
          </w:p>
        </w:tc>
        <w:tc>
          <w:tcPr>
            <w:tcW w:w="1417" w:type="dxa"/>
            <w:vAlign w:val="center"/>
          </w:tcPr>
          <w:p w14:paraId="0377EDE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1059" w:type="dxa"/>
            <w:vAlign w:val="center"/>
          </w:tcPr>
          <w:p w14:paraId="2AEE86C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903</w:t>
            </w:r>
          </w:p>
        </w:tc>
      </w:tr>
      <w:tr w:rsidR="0076219D" w:rsidRPr="00C71A40" w14:paraId="0DBEF6A7" w14:textId="77777777" w:rsidTr="00BB679E">
        <w:trPr>
          <w:jc w:val="center"/>
        </w:trPr>
        <w:tc>
          <w:tcPr>
            <w:tcW w:w="1339" w:type="dxa"/>
            <w:vAlign w:val="center"/>
          </w:tcPr>
          <w:p w14:paraId="2C2C6BBD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350" w:type="dxa"/>
            <w:vAlign w:val="center"/>
          </w:tcPr>
          <w:p w14:paraId="3F2DF46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967</w:t>
            </w:r>
          </w:p>
        </w:tc>
        <w:tc>
          <w:tcPr>
            <w:tcW w:w="1417" w:type="dxa"/>
            <w:vAlign w:val="center"/>
          </w:tcPr>
          <w:p w14:paraId="6106A70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660</w:t>
            </w:r>
          </w:p>
        </w:tc>
        <w:tc>
          <w:tcPr>
            <w:tcW w:w="1059" w:type="dxa"/>
            <w:vAlign w:val="center"/>
          </w:tcPr>
          <w:p w14:paraId="5741AE0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929</w:t>
            </w:r>
          </w:p>
        </w:tc>
      </w:tr>
    </w:tbl>
    <w:p w14:paraId="7209148B" w14:textId="77777777" w:rsidR="0076219D" w:rsidRPr="00C71A40" w:rsidRDefault="0076219D" w:rsidP="00641CC2">
      <w:pPr>
        <w:pStyle w:val="Default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 лаборатории производится анализ крови. Содержание сахара в крови вычисляется как среднее арифметическое результатов нескольких измерений. </w:t>
      </w:r>
    </w:p>
    <w:p w14:paraId="61661B52" w14:textId="77777777" w:rsidR="0076219D" w:rsidRPr="00C71A40" w:rsidRDefault="0076219D" w:rsidP="0076219D">
      <w:pPr>
        <w:pStyle w:val="a5"/>
        <w:rPr>
          <w:sz w:val="26"/>
          <w:szCs w:val="26"/>
        </w:rPr>
      </w:pPr>
      <w:r w:rsidRPr="00C71A40">
        <w:rPr>
          <w:sz w:val="26"/>
          <w:szCs w:val="26"/>
        </w:rPr>
        <w:t>Таблица содержит результаты пяти измерений содержания сахара (г/л) в одной пробе крови взрослого пациента.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44"/>
        <w:gridCol w:w="1744"/>
        <w:gridCol w:w="1745"/>
        <w:gridCol w:w="1745"/>
        <w:gridCol w:w="1745"/>
        <w:gridCol w:w="1745"/>
      </w:tblGrid>
      <w:tr w:rsidR="0076219D" w:rsidRPr="00C71A40" w14:paraId="16BD95B6" w14:textId="77777777" w:rsidTr="00C71A40">
        <w:tc>
          <w:tcPr>
            <w:tcW w:w="1744" w:type="dxa"/>
          </w:tcPr>
          <w:p w14:paraId="2532F853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Номер измерения</w:t>
            </w:r>
          </w:p>
        </w:tc>
        <w:tc>
          <w:tcPr>
            <w:tcW w:w="1744" w:type="dxa"/>
          </w:tcPr>
          <w:p w14:paraId="2F6D5255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1</w:t>
            </w:r>
          </w:p>
        </w:tc>
        <w:tc>
          <w:tcPr>
            <w:tcW w:w="1745" w:type="dxa"/>
          </w:tcPr>
          <w:p w14:paraId="0FFC59FA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2</w:t>
            </w:r>
          </w:p>
        </w:tc>
        <w:tc>
          <w:tcPr>
            <w:tcW w:w="1745" w:type="dxa"/>
          </w:tcPr>
          <w:p w14:paraId="5F149027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3</w:t>
            </w:r>
          </w:p>
        </w:tc>
        <w:tc>
          <w:tcPr>
            <w:tcW w:w="1745" w:type="dxa"/>
          </w:tcPr>
          <w:p w14:paraId="32EB1B2F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4</w:t>
            </w:r>
          </w:p>
        </w:tc>
        <w:tc>
          <w:tcPr>
            <w:tcW w:w="1745" w:type="dxa"/>
          </w:tcPr>
          <w:p w14:paraId="007EACF3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5</w:t>
            </w:r>
          </w:p>
        </w:tc>
      </w:tr>
      <w:tr w:rsidR="0076219D" w:rsidRPr="00C71A40" w14:paraId="38976D91" w14:textId="77777777" w:rsidTr="00C71A40">
        <w:tc>
          <w:tcPr>
            <w:tcW w:w="1744" w:type="dxa"/>
          </w:tcPr>
          <w:p w14:paraId="022519C6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Содержание сахара (г/л)</w:t>
            </w:r>
          </w:p>
        </w:tc>
        <w:tc>
          <w:tcPr>
            <w:tcW w:w="1744" w:type="dxa"/>
          </w:tcPr>
          <w:p w14:paraId="645A77D0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120</w:t>
            </w:r>
          </w:p>
        </w:tc>
        <w:tc>
          <w:tcPr>
            <w:tcW w:w="1745" w:type="dxa"/>
          </w:tcPr>
          <w:p w14:paraId="7DB35591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180</w:t>
            </w:r>
          </w:p>
        </w:tc>
        <w:tc>
          <w:tcPr>
            <w:tcW w:w="1745" w:type="dxa"/>
          </w:tcPr>
          <w:p w14:paraId="63E6A385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110</w:t>
            </w:r>
          </w:p>
        </w:tc>
        <w:tc>
          <w:tcPr>
            <w:tcW w:w="1745" w:type="dxa"/>
          </w:tcPr>
          <w:p w14:paraId="221C0B4C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90</w:t>
            </w:r>
          </w:p>
        </w:tc>
        <w:tc>
          <w:tcPr>
            <w:tcW w:w="1745" w:type="dxa"/>
          </w:tcPr>
          <w:p w14:paraId="28EA1E41" w14:textId="77777777" w:rsidR="0076219D" w:rsidRPr="00C71A40" w:rsidRDefault="0076219D" w:rsidP="00C5224B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100</w:t>
            </w:r>
          </w:p>
        </w:tc>
      </w:tr>
    </w:tbl>
    <w:p w14:paraId="2453383B" w14:textId="77777777" w:rsidR="0076219D" w:rsidRPr="00C71A40" w:rsidRDefault="0076219D" w:rsidP="0076219D">
      <w:pPr>
        <w:pStyle w:val="Default"/>
        <w:numPr>
          <w:ilvl w:val="1"/>
          <w:numId w:val="13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Найдите среднее арифметическое результатов измерений; </w:t>
      </w:r>
    </w:p>
    <w:p w14:paraId="27A10022" w14:textId="77777777" w:rsidR="0076219D" w:rsidRPr="00C71A40" w:rsidRDefault="0076219D" w:rsidP="0076219D">
      <w:pPr>
        <w:pStyle w:val="a5"/>
        <w:numPr>
          <w:ilvl w:val="1"/>
          <w:numId w:val="13"/>
        </w:numPr>
        <w:rPr>
          <w:sz w:val="26"/>
          <w:szCs w:val="26"/>
        </w:rPr>
      </w:pPr>
      <w:r w:rsidRPr="00C71A40">
        <w:rPr>
          <w:sz w:val="26"/>
          <w:szCs w:val="26"/>
        </w:rPr>
        <w:t>Найдите дисперсию результатов измерений.</w:t>
      </w:r>
    </w:p>
    <w:p w14:paraId="668EE3E1" w14:textId="77777777" w:rsidR="0076219D" w:rsidRPr="00C71A40" w:rsidRDefault="0076219D" w:rsidP="00641CC2">
      <w:pPr>
        <w:pStyle w:val="Default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 лаборатории производится анализ крови. Содержание сахара в крови вычисляется как среднее арифметическое результатов нескольких измерений. </w:t>
      </w:r>
    </w:p>
    <w:p w14:paraId="12C90C2D" w14:textId="77777777" w:rsidR="0076219D" w:rsidRPr="00C71A40" w:rsidRDefault="0076219D" w:rsidP="0076219D">
      <w:pPr>
        <w:pStyle w:val="a5"/>
        <w:rPr>
          <w:sz w:val="26"/>
          <w:szCs w:val="26"/>
        </w:rPr>
      </w:pPr>
      <w:r w:rsidRPr="00C71A40">
        <w:rPr>
          <w:sz w:val="26"/>
          <w:szCs w:val="26"/>
        </w:rPr>
        <w:t>Таблица содержит результаты пяти измерений содержания сахара (г/л) в одной пробе крови взрослого пациента.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44"/>
        <w:gridCol w:w="1744"/>
        <w:gridCol w:w="1745"/>
        <w:gridCol w:w="1745"/>
        <w:gridCol w:w="1745"/>
        <w:gridCol w:w="1745"/>
      </w:tblGrid>
      <w:tr w:rsidR="0076219D" w:rsidRPr="00C71A40" w14:paraId="7F03F9DA" w14:textId="77777777" w:rsidTr="000D16FF">
        <w:tc>
          <w:tcPr>
            <w:tcW w:w="1744" w:type="dxa"/>
            <w:vAlign w:val="center"/>
          </w:tcPr>
          <w:p w14:paraId="45E4E13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Номер измерения</w:t>
            </w:r>
          </w:p>
        </w:tc>
        <w:tc>
          <w:tcPr>
            <w:tcW w:w="1744" w:type="dxa"/>
            <w:vAlign w:val="center"/>
          </w:tcPr>
          <w:p w14:paraId="78A167D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45" w:type="dxa"/>
            <w:vAlign w:val="center"/>
          </w:tcPr>
          <w:p w14:paraId="6319103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45" w:type="dxa"/>
            <w:vAlign w:val="center"/>
          </w:tcPr>
          <w:p w14:paraId="53903D3D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45" w:type="dxa"/>
            <w:vAlign w:val="center"/>
          </w:tcPr>
          <w:p w14:paraId="5F8A218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45" w:type="dxa"/>
            <w:vAlign w:val="center"/>
          </w:tcPr>
          <w:p w14:paraId="5135261D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6219D" w:rsidRPr="00C71A40" w14:paraId="577453F3" w14:textId="77777777" w:rsidTr="000D16FF">
        <w:tc>
          <w:tcPr>
            <w:tcW w:w="1744" w:type="dxa"/>
            <w:vAlign w:val="center"/>
          </w:tcPr>
          <w:p w14:paraId="56951FC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сахара (г/л)</w:t>
            </w:r>
          </w:p>
        </w:tc>
        <w:tc>
          <w:tcPr>
            <w:tcW w:w="1744" w:type="dxa"/>
            <w:vAlign w:val="center"/>
          </w:tcPr>
          <w:p w14:paraId="31F1BBD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745" w:type="dxa"/>
            <w:vAlign w:val="center"/>
          </w:tcPr>
          <w:p w14:paraId="21BFDBB5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745" w:type="dxa"/>
            <w:vAlign w:val="center"/>
          </w:tcPr>
          <w:p w14:paraId="585C75D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745" w:type="dxa"/>
            <w:vAlign w:val="center"/>
          </w:tcPr>
          <w:p w14:paraId="6E22613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745" w:type="dxa"/>
            <w:vAlign w:val="center"/>
          </w:tcPr>
          <w:p w14:paraId="37F89B8D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</w:tr>
    </w:tbl>
    <w:p w14:paraId="24C5886A" w14:textId="77777777" w:rsidR="0076219D" w:rsidRPr="00C71A40" w:rsidRDefault="0076219D" w:rsidP="0076219D">
      <w:pPr>
        <w:pStyle w:val="Default"/>
        <w:numPr>
          <w:ilvl w:val="0"/>
          <w:numId w:val="14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Найдите среднее арифметическое результатов измерений; </w:t>
      </w:r>
    </w:p>
    <w:p w14:paraId="490F1D01" w14:textId="77777777" w:rsidR="0076219D" w:rsidRPr="00C71A40" w:rsidRDefault="0076219D" w:rsidP="0076219D">
      <w:pPr>
        <w:pStyle w:val="a5"/>
        <w:numPr>
          <w:ilvl w:val="0"/>
          <w:numId w:val="14"/>
        </w:numPr>
        <w:rPr>
          <w:sz w:val="26"/>
          <w:szCs w:val="26"/>
        </w:rPr>
      </w:pPr>
      <w:r w:rsidRPr="00C71A40">
        <w:rPr>
          <w:sz w:val="26"/>
          <w:szCs w:val="26"/>
        </w:rPr>
        <w:t>Найдите дисперсию результатов измерений.</w:t>
      </w:r>
    </w:p>
    <w:p w14:paraId="63D888AD" w14:textId="77777777" w:rsidR="0076219D" w:rsidRDefault="0076219D" w:rsidP="00641CC2">
      <w:pPr>
        <w:pStyle w:val="Default"/>
        <w:numPr>
          <w:ilvl w:val="0"/>
          <w:numId w:val="19"/>
        </w:numPr>
        <w:rPr>
          <w:sz w:val="26"/>
          <w:szCs w:val="26"/>
        </w:rPr>
        <w:sectPr w:rsidR="0076219D" w:rsidSect="0076219D">
          <w:pgSz w:w="11906" w:h="16838"/>
          <w:pgMar w:top="284" w:right="424" w:bottom="1134" w:left="284" w:header="708" w:footer="708" w:gutter="0"/>
          <w:cols w:space="708"/>
          <w:docGrid w:linePitch="360"/>
        </w:sectPr>
      </w:pPr>
    </w:p>
    <w:p w14:paraId="05004279" w14:textId="77777777" w:rsidR="0076219D" w:rsidRPr="00C71A40" w:rsidRDefault="0076219D" w:rsidP="00641CC2">
      <w:pPr>
        <w:pStyle w:val="Default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lastRenderedPageBreak/>
        <w:t xml:space="preserve">В лаборатории производится анализ крови. Содержание сахара в крови вычисляется как среднее арифметическое результатов нескольких измерений. </w:t>
      </w:r>
    </w:p>
    <w:p w14:paraId="7602C577" w14:textId="77777777" w:rsidR="0076219D" w:rsidRPr="00C71A40" w:rsidRDefault="0076219D" w:rsidP="0076219D">
      <w:pPr>
        <w:pStyle w:val="a5"/>
        <w:rPr>
          <w:sz w:val="26"/>
          <w:szCs w:val="26"/>
        </w:rPr>
      </w:pPr>
      <w:r w:rsidRPr="00C71A40">
        <w:rPr>
          <w:sz w:val="26"/>
          <w:szCs w:val="26"/>
        </w:rPr>
        <w:t>Таблица содержит результаты пяти измерений содержания сахара (г/л) в одной пробе крови взрослого пациента.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44"/>
        <w:gridCol w:w="1744"/>
        <w:gridCol w:w="1745"/>
        <w:gridCol w:w="1745"/>
        <w:gridCol w:w="1745"/>
        <w:gridCol w:w="1745"/>
      </w:tblGrid>
      <w:tr w:rsidR="0076219D" w:rsidRPr="00C71A40" w14:paraId="2DEFDEA5" w14:textId="77777777" w:rsidTr="003162D1">
        <w:tc>
          <w:tcPr>
            <w:tcW w:w="1744" w:type="dxa"/>
            <w:vAlign w:val="center"/>
          </w:tcPr>
          <w:p w14:paraId="635E5832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Номер измерения</w:t>
            </w:r>
          </w:p>
        </w:tc>
        <w:tc>
          <w:tcPr>
            <w:tcW w:w="1744" w:type="dxa"/>
            <w:vAlign w:val="center"/>
          </w:tcPr>
          <w:p w14:paraId="356A5AA5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45" w:type="dxa"/>
            <w:vAlign w:val="center"/>
          </w:tcPr>
          <w:p w14:paraId="4C2435A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45" w:type="dxa"/>
            <w:vAlign w:val="center"/>
          </w:tcPr>
          <w:p w14:paraId="242BD72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45" w:type="dxa"/>
            <w:vAlign w:val="center"/>
          </w:tcPr>
          <w:p w14:paraId="40E9106A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45" w:type="dxa"/>
            <w:vAlign w:val="center"/>
          </w:tcPr>
          <w:p w14:paraId="48277CE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6219D" w:rsidRPr="00C71A40" w14:paraId="248815EB" w14:textId="77777777" w:rsidTr="003162D1">
        <w:tc>
          <w:tcPr>
            <w:tcW w:w="1744" w:type="dxa"/>
            <w:vAlign w:val="center"/>
          </w:tcPr>
          <w:p w14:paraId="663D3E4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сахара (г/л)</w:t>
            </w:r>
          </w:p>
        </w:tc>
        <w:tc>
          <w:tcPr>
            <w:tcW w:w="1744" w:type="dxa"/>
            <w:vAlign w:val="center"/>
          </w:tcPr>
          <w:p w14:paraId="568AF79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1745" w:type="dxa"/>
            <w:vAlign w:val="center"/>
          </w:tcPr>
          <w:p w14:paraId="2C486459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45" w:type="dxa"/>
            <w:vAlign w:val="center"/>
          </w:tcPr>
          <w:p w14:paraId="703E68A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745" w:type="dxa"/>
            <w:vAlign w:val="center"/>
          </w:tcPr>
          <w:p w14:paraId="25426D1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745" w:type="dxa"/>
            <w:vAlign w:val="center"/>
          </w:tcPr>
          <w:p w14:paraId="006101A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</w:tr>
    </w:tbl>
    <w:p w14:paraId="13BD9418" w14:textId="77777777" w:rsidR="0076219D" w:rsidRPr="00C71A40" w:rsidRDefault="0076219D" w:rsidP="0076219D">
      <w:pPr>
        <w:pStyle w:val="Default"/>
        <w:numPr>
          <w:ilvl w:val="0"/>
          <w:numId w:val="15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Найдите среднее арифметическое результатов измерений; </w:t>
      </w:r>
    </w:p>
    <w:p w14:paraId="6AE715A9" w14:textId="77777777" w:rsidR="0076219D" w:rsidRPr="00C71A40" w:rsidRDefault="0076219D" w:rsidP="0076219D">
      <w:pPr>
        <w:pStyle w:val="a5"/>
        <w:numPr>
          <w:ilvl w:val="0"/>
          <w:numId w:val="15"/>
        </w:numPr>
        <w:rPr>
          <w:sz w:val="26"/>
          <w:szCs w:val="26"/>
        </w:rPr>
      </w:pPr>
      <w:r w:rsidRPr="00C71A40">
        <w:rPr>
          <w:sz w:val="26"/>
          <w:szCs w:val="26"/>
        </w:rPr>
        <w:t>Найдите дисперсию результатов измерений.</w:t>
      </w:r>
    </w:p>
    <w:p w14:paraId="3E36F665" w14:textId="77777777" w:rsidR="0076219D" w:rsidRPr="00C71A40" w:rsidRDefault="0076219D" w:rsidP="00641CC2">
      <w:pPr>
        <w:pStyle w:val="Default"/>
        <w:numPr>
          <w:ilvl w:val="0"/>
          <w:numId w:val="19"/>
        </w:numPr>
        <w:ind w:left="644"/>
        <w:rPr>
          <w:sz w:val="26"/>
          <w:szCs w:val="26"/>
        </w:rPr>
      </w:pPr>
      <w:r w:rsidRPr="00C71A40">
        <w:rPr>
          <w:sz w:val="26"/>
          <w:szCs w:val="26"/>
        </w:rPr>
        <w:t xml:space="preserve">В лаборатории производится анализ крови. Содержание сахара в крови вычисляется как среднее арифметическое результатов нескольких измерений. </w:t>
      </w:r>
    </w:p>
    <w:p w14:paraId="5D976039" w14:textId="77777777" w:rsidR="0076219D" w:rsidRPr="00C71A40" w:rsidRDefault="0076219D" w:rsidP="0076219D">
      <w:pPr>
        <w:pStyle w:val="a5"/>
        <w:rPr>
          <w:sz w:val="26"/>
          <w:szCs w:val="26"/>
        </w:rPr>
      </w:pPr>
      <w:r w:rsidRPr="00C71A40">
        <w:rPr>
          <w:sz w:val="26"/>
          <w:szCs w:val="26"/>
        </w:rPr>
        <w:t>Таблица содержит результаты пяти измерений содержания сахара (г/л) в одной пробе крови взрослого пациента.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44"/>
        <w:gridCol w:w="1744"/>
        <w:gridCol w:w="1745"/>
        <w:gridCol w:w="1745"/>
        <w:gridCol w:w="1745"/>
        <w:gridCol w:w="1745"/>
      </w:tblGrid>
      <w:tr w:rsidR="0076219D" w:rsidRPr="00C71A40" w14:paraId="10F1E8B9" w14:textId="77777777" w:rsidTr="003F470D">
        <w:tc>
          <w:tcPr>
            <w:tcW w:w="1744" w:type="dxa"/>
            <w:vAlign w:val="center"/>
          </w:tcPr>
          <w:p w14:paraId="13535B4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Номер измерения</w:t>
            </w:r>
          </w:p>
        </w:tc>
        <w:tc>
          <w:tcPr>
            <w:tcW w:w="1744" w:type="dxa"/>
            <w:vAlign w:val="center"/>
          </w:tcPr>
          <w:p w14:paraId="7FE0795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45" w:type="dxa"/>
            <w:vAlign w:val="center"/>
          </w:tcPr>
          <w:p w14:paraId="619C0FAA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45" w:type="dxa"/>
            <w:vAlign w:val="center"/>
          </w:tcPr>
          <w:p w14:paraId="3B11DFC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45" w:type="dxa"/>
            <w:vAlign w:val="center"/>
          </w:tcPr>
          <w:p w14:paraId="37C281CD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45" w:type="dxa"/>
            <w:vAlign w:val="center"/>
          </w:tcPr>
          <w:p w14:paraId="3BFA6B4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6219D" w:rsidRPr="00C71A40" w14:paraId="36FA285C" w14:textId="77777777" w:rsidTr="003F470D">
        <w:tc>
          <w:tcPr>
            <w:tcW w:w="1744" w:type="dxa"/>
            <w:vAlign w:val="center"/>
          </w:tcPr>
          <w:p w14:paraId="2B79AC9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сахара (г/л)</w:t>
            </w:r>
          </w:p>
        </w:tc>
        <w:tc>
          <w:tcPr>
            <w:tcW w:w="1744" w:type="dxa"/>
            <w:vAlign w:val="center"/>
          </w:tcPr>
          <w:p w14:paraId="75DEFD3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45" w:type="dxa"/>
            <w:vAlign w:val="center"/>
          </w:tcPr>
          <w:p w14:paraId="06A4F11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745" w:type="dxa"/>
            <w:vAlign w:val="center"/>
          </w:tcPr>
          <w:p w14:paraId="00C1A53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745" w:type="dxa"/>
            <w:vAlign w:val="center"/>
          </w:tcPr>
          <w:p w14:paraId="1FEB3E9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745" w:type="dxa"/>
            <w:vAlign w:val="center"/>
          </w:tcPr>
          <w:p w14:paraId="1ECCEF0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</w:tr>
    </w:tbl>
    <w:p w14:paraId="35EB2096" w14:textId="77777777" w:rsidR="0076219D" w:rsidRPr="00C71A40" w:rsidRDefault="0076219D" w:rsidP="0076219D">
      <w:pPr>
        <w:pStyle w:val="Default"/>
        <w:numPr>
          <w:ilvl w:val="0"/>
          <w:numId w:val="16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Найдите среднее арифметическое результатов измерений; </w:t>
      </w:r>
    </w:p>
    <w:p w14:paraId="184DDD7B" w14:textId="77777777" w:rsidR="0076219D" w:rsidRPr="00C71A40" w:rsidRDefault="0076219D" w:rsidP="0076219D">
      <w:pPr>
        <w:pStyle w:val="a5"/>
        <w:numPr>
          <w:ilvl w:val="0"/>
          <w:numId w:val="16"/>
        </w:numPr>
        <w:rPr>
          <w:sz w:val="26"/>
          <w:szCs w:val="26"/>
        </w:rPr>
      </w:pPr>
      <w:r w:rsidRPr="00C71A40">
        <w:rPr>
          <w:sz w:val="26"/>
          <w:szCs w:val="26"/>
        </w:rPr>
        <w:t>Найдите дисперсию результатов измерений.</w:t>
      </w:r>
    </w:p>
    <w:p w14:paraId="7E3679FE" w14:textId="77777777" w:rsidR="0076219D" w:rsidRPr="00C71A40" w:rsidRDefault="0076219D" w:rsidP="00641CC2">
      <w:pPr>
        <w:pStyle w:val="Default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 лаборатории производится анализ крови. Содержание сахара в крови вычисляется как среднее арифметическое результатов нескольких измерений. </w:t>
      </w:r>
    </w:p>
    <w:p w14:paraId="0AF2FBF7" w14:textId="77777777" w:rsidR="0076219D" w:rsidRPr="00C71A40" w:rsidRDefault="0076219D" w:rsidP="0076219D">
      <w:pPr>
        <w:pStyle w:val="a5"/>
        <w:rPr>
          <w:sz w:val="26"/>
          <w:szCs w:val="26"/>
        </w:rPr>
      </w:pPr>
      <w:r w:rsidRPr="00C71A40">
        <w:rPr>
          <w:sz w:val="26"/>
          <w:szCs w:val="26"/>
        </w:rPr>
        <w:t>Таблица содержит результаты пяти измерений содержания сахара (г/л) в одной пробе крови взрослого пациента.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44"/>
        <w:gridCol w:w="1744"/>
        <w:gridCol w:w="1745"/>
        <w:gridCol w:w="1745"/>
        <w:gridCol w:w="1745"/>
        <w:gridCol w:w="1745"/>
      </w:tblGrid>
      <w:tr w:rsidR="0076219D" w:rsidRPr="00C71A40" w14:paraId="4C3BF57A" w14:textId="77777777" w:rsidTr="0022286C">
        <w:tc>
          <w:tcPr>
            <w:tcW w:w="1744" w:type="dxa"/>
            <w:vAlign w:val="center"/>
          </w:tcPr>
          <w:p w14:paraId="26B8DB6B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Номер измерения</w:t>
            </w:r>
          </w:p>
        </w:tc>
        <w:tc>
          <w:tcPr>
            <w:tcW w:w="1744" w:type="dxa"/>
            <w:vAlign w:val="center"/>
          </w:tcPr>
          <w:p w14:paraId="1CC6638D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45" w:type="dxa"/>
            <w:vAlign w:val="center"/>
          </w:tcPr>
          <w:p w14:paraId="01E5DD3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45" w:type="dxa"/>
            <w:vAlign w:val="center"/>
          </w:tcPr>
          <w:p w14:paraId="6A65056F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45" w:type="dxa"/>
            <w:vAlign w:val="center"/>
          </w:tcPr>
          <w:p w14:paraId="408E6DD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45" w:type="dxa"/>
            <w:vAlign w:val="center"/>
          </w:tcPr>
          <w:p w14:paraId="3318748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6219D" w:rsidRPr="00C71A40" w14:paraId="770B7F7D" w14:textId="77777777" w:rsidTr="0022286C">
        <w:tc>
          <w:tcPr>
            <w:tcW w:w="1744" w:type="dxa"/>
            <w:vAlign w:val="center"/>
          </w:tcPr>
          <w:p w14:paraId="3345224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сахара (г/л)</w:t>
            </w:r>
          </w:p>
        </w:tc>
        <w:tc>
          <w:tcPr>
            <w:tcW w:w="1744" w:type="dxa"/>
            <w:vAlign w:val="center"/>
          </w:tcPr>
          <w:p w14:paraId="7E402F1D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45" w:type="dxa"/>
            <w:vAlign w:val="center"/>
          </w:tcPr>
          <w:p w14:paraId="7F5C766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45" w:type="dxa"/>
            <w:vAlign w:val="center"/>
          </w:tcPr>
          <w:p w14:paraId="1936310C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745" w:type="dxa"/>
            <w:vAlign w:val="center"/>
          </w:tcPr>
          <w:p w14:paraId="4F0449B0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745" w:type="dxa"/>
            <w:vAlign w:val="center"/>
          </w:tcPr>
          <w:p w14:paraId="728BC4D8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</w:tr>
    </w:tbl>
    <w:p w14:paraId="0F26C358" w14:textId="77777777" w:rsidR="0076219D" w:rsidRPr="00C71A40" w:rsidRDefault="0076219D" w:rsidP="0076219D">
      <w:pPr>
        <w:pStyle w:val="Default"/>
        <w:numPr>
          <w:ilvl w:val="0"/>
          <w:numId w:val="17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Найдите среднее арифметическое результатов измерений; </w:t>
      </w:r>
    </w:p>
    <w:p w14:paraId="5D20ADDB" w14:textId="77777777" w:rsidR="0076219D" w:rsidRPr="00C71A40" w:rsidRDefault="0076219D" w:rsidP="0076219D">
      <w:pPr>
        <w:pStyle w:val="a5"/>
        <w:numPr>
          <w:ilvl w:val="0"/>
          <w:numId w:val="17"/>
        </w:numPr>
        <w:rPr>
          <w:sz w:val="26"/>
          <w:szCs w:val="26"/>
        </w:rPr>
      </w:pPr>
      <w:r w:rsidRPr="00C71A40">
        <w:rPr>
          <w:sz w:val="26"/>
          <w:szCs w:val="26"/>
        </w:rPr>
        <w:t>Найдите дисперсию результатов измерений.</w:t>
      </w:r>
    </w:p>
    <w:p w14:paraId="49BA8ED0" w14:textId="77777777" w:rsidR="0076219D" w:rsidRPr="00C71A40" w:rsidRDefault="0076219D" w:rsidP="00641CC2">
      <w:pPr>
        <w:pStyle w:val="Default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 лаборатории производится анализ крови. Содержание сахара в крови вычисляется как среднее арифметическое результатов нескольких измерений. </w:t>
      </w:r>
    </w:p>
    <w:p w14:paraId="15059CC1" w14:textId="77777777" w:rsidR="0076219D" w:rsidRPr="00C71A40" w:rsidRDefault="0076219D" w:rsidP="0076219D">
      <w:pPr>
        <w:pStyle w:val="a5"/>
        <w:rPr>
          <w:sz w:val="26"/>
          <w:szCs w:val="26"/>
        </w:rPr>
      </w:pPr>
      <w:r w:rsidRPr="00C71A40">
        <w:rPr>
          <w:sz w:val="26"/>
          <w:szCs w:val="26"/>
        </w:rPr>
        <w:t>Таблица содержит результаты пяти измерений содержания сахара (г/л) в одной пробе крови взрослого пациента.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44"/>
        <w:gridCol w:w="1744"/>
        <w:gridCol w:w="1745"/>
        <w:gridCol w:w="1745"/>
        <w:gridCol w:w="1745"/>
        <w:gridCol w:w="1745"/>
      </w:tblGrid>
      <w:tr w:rsidR="0076219D" w:rsidRPr="00C71A40" w14:paraId="47F4DE79" w14:textId="77777777" w:rsidTr="00662A6A">
        <w:tc>
          <w:tcPr>
            <w:tcW w:w="1744" w:type="dxa"/>
            <w:vAlign w:val="center"/>
          </w:tcPr>
          <w:p w14:paraId="135B4DC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Номер измерения</w:t>
            </w:r>
          </w:p>
        </w:tc>
        <w:tc>
          <w:tcPr>
            <w:tcW w:w="1744" w:type="dxa"/>
            <w:vAlign w:val="center"/>
          </w:tcPr>
          <w:p w14:paraId="30C30DC7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45" w:type="dxa"/>
            <w:vAlign w:val="center"/>
          </w:tcPr>
          <w:p w14:paraId="45F4604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45" w:type="dxa"/>
            <w:vAlign w:val="center"/>
          </w:tcPr>
          <w:p w14:paraId="4B1DC36E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45" w:type="dxa"/>
            <w:vAlign w:val="center"/>
          </w:tcPr>
          <w:p w14:paraId="4FDF2BAD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45" w:type="dxa"/>
            <w:vAlign w:val="center"/>
          </w:tcPr>
          <w:p w14:paraId="3F9B681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6219D" w:rsidRPr="00C71A40" w14:paraId="33F1ABBD" w14:textId="77777777" w:rsidTr="00662A6A">
        <w:tc>
          <w:tcPr>
            <w:tcW w:w="1744" w:type="dxa"/>
            <w:vAlign w:val="center"/>
          </w:tcPr>
          <w:p w14:paraId="1807909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сахара (г/л)</w:t>
            </w:r>
          </w:p>
        </w:tc>
        <w:tc>
          <w:tcPr>
            <w:tcW w:w="1744" w:type="dxa"/>
            <w:vAlign w:val="center"/>
          </w:tcPr>
          <w:p w14:paraId="7541BE8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45" w:type="dxa"/>
            <w:vAlign w:val="center"/>
          </w:tcPr>
          <w:p w14:paraId="76370F31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745" w:type="dxa"/>
            <w:vAlign w:val="center"/>
          </w:tcPr>
          <w:p w14:paraId="394EB606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745" w:type="dxa"/>
            <w:vAlign w:val="center"/>
          </w:tcPr>
          <w:p w14:paraId="1BA9DB53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745" w:type="dxa"/>
            <w:vAlign w:val="center"/>
          </w:tcPr>
          <w:p w14:paraId="5E4FBC24" w14:textId="77777777" w:rsidR="0076219D" w:rsidRDefault="0076219D" w:rsidP="00C522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</w:tr>
    </w:tbl>
    <w:p w14:paraId="59563266" w14:textId="77777777" w:rsidR="0076219D" w:rsidRPr="00C71A40" w:rsidRDefault="0076219D" w:rsidP="0076219D">
      <w:pPr>
        <w:pStyle w:val="Default"/>
        <w:numPr>
          <w:ilvl w:val="0"/>
          <w:numId w:val="18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Найдите среднее арифметическое результатов измерений; </w:t>
      </w:r>
    </w:p>
    <w:p w14:paraId="5AD84A7F" w14:textId="77777777" w:rsidR="0076219D" w:rsidRPr="00C71A40" w:rsidRDefault="0076219D" w:rsidP="0076219D">
      <w:pPr>
        <w:pStyle w:val="a5"/>
        <w:numPr>
          <w:ilvl w:val="0"/>
          <w:numId w:val="18"/>
        </w:numPr>
        <w:rPr>
          <w:sz w:val="26"/>
          <w:szCs w:val="26"/>
        </w:rPr>
      </w:pPr>
      <w:r w:rsidRPr="00C71A40">
        <w:rPr>
          <w:sz w:val="26"/>
          <w:szCs w:val="26"/>
        </w:rPr>
        <w:t>Найдите дисперсию результатов измерений.</w:t>
      </w:r>
    </w:p>
    <w:p w14:paraId="36AEC301" w14:textId="77777777" w:rsidR="0076219D" w:rsidRPr="00C71A40" w:rsidRDefault="0076219D" w:rsidP="00641CC2">
      <w:pPr>
        <w:pStyle w:val="Default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 школе два </w:t>
      </w:r>
      <w:r>
        <w:rPr>
          <w:sz w:val="26"/>
          <w:szCs w:val="26"/>
        </w:rPr>
        <w:t>седьмых</w:t>
      </w:r>
      <w:r w:rsidRPr="00C71A40">
        <w:rPr>
          <w:sz w:val="26"/>
          <w:szCs w:val="26"/>
        </w:rPr>
        <w:t xml:space="preserve"> класса. В первом 30 учеников, и их средний рост равен 16</w:t>
      </w:r>
      <w:r>
        <w:rPr>
          <w:sz w:val="26"/>
          <w:szCs w:val="26"/>
        </w:rPr>
        <w:t>3</w:t>
      </w:r>
      <w:r w:rsidRPr="00C71A40">
        <w:rPr>
          <w:sz w:val="26"/>
          <w:szCs w:val="26"/>
        </w:rPr>
        <w:t xml:space="preserve"> см. Во втором – 20 учеников, их средний рост равен 15</w:t>
      </w:r>
      <w:r>
        <w:rPr>
          <w:sz w:val="26"/>
          <w:szCs w:val="26"/>
        </w:rPr>
        <w:t>8</w:t>
      </w:r>
      <w:r w:rsidRPr="00C71A40">
        <w:rPr>
          <w:sz w:val="26"/>
          <w:szCs w:val="26"/>
        </w:rPr>
        <w:t xml:space="preserve"> см. </w:t>
      </w:r>
    </w:p>
    <w:p w14:paraId="697BC12C" w14:textId="77777777" w:rsidR="0076219D" w:rsidRDefault="0076219D" w:rsidP="0076219D">
      <w:pPr>
        <w:ind w:firstLine="708"/>
        <w:rPr>
          <w:sz w:val="26"/>
          <w:szCs w:val="26"/>
        </w:rPr>
      </w:pPr>
      <w:r w:rsidRPr="00C71A40">
        <w:rPr>
          <w:sz w:val="26"/>
          <w:szCs w:val="26"/>
        </w:rPr>
        <w:t>Найдите средний рост всех восьмиклассников школы.</w:t>
      </w:r>
    </w:p>
    <w:p w14:paraId="4BAE9D95" w14:textId="77777777" w:rsidR="0076219D" w:rsidRPr="00C71A40" w:rsidRDefault="0076219D" w:rsidP="00641CC2">
      <w:pPr>
        <w:pStyle w:val="Default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>В школе два восьмых класса. В первом 30 учеников, и их средний рост равен 16</w:t>
      </w:r>
      <w:r>
        <w:rPr>
          <w:sz w:val="26"/>
          <w:szCs w:val="26"/>
        </w:rPr>
        <w:t>4</w:t>
      </w:r>
      <w:r w:rsidRPr="00C71A40">
        <w:rPr>
          <w:sz w:val="26"/>
          <w:szCs w:val="26"/>
        </w:rPr>
        <w:t xml:space="preserve"> см. Во втором – 20 учеников, их средний рост равен 15</w:t>
      </w:r>
      <w:r>
        <w:rPr>
          <w:sz w:val="26"/>
          <w:szCs w:val="26"/>
        </w:rPr>
        <w:t>9</w:t>
      </w:r>
      <w:r w:rsidRPr="00C71A40">
        <w:rPr>
          <w:sz w:val="26"/>
          <w:szCs w:val="26"/>
        </w:rPr>
        <w:t xml:space="preserve"> см. </w:t>
      </w:r>
    </w:p>
    <w:p w14:paraId="04E04CDA" w14:textId="77777777" w:rsidR="0076219D" w:rsidRPr="00C71A40" w:rsidRDefault="0076219D" w:rsidP="0076219D">
      <w:pPr>
        <w:ind w:firstLine="708"/>
        <w:rPr>
          <w:sz w:val="26"/>
          <w:szCs w:val="26"/>
        </w:rPr>
      </w:pPr>
      <w:r w:rsidRPr="00C71A40">
        <w:rPr>
          <w:sz w:val="26"/>
          <w:szCs w:val="26"/>
        </w:rPr>
        <w:t>Найдите средний рост всех восьмиклассников школы.</w:t>
      </w:r>
    </w:p>
    <w:p w14:paraId="2BF0F401" w14:textId="77777777" w:rsidR="0076219D" w:rsidRPr="00C71A40" w:rsidRDefault="0076219D" w:rsidP="00641CC2">
      <w:pPr>
        <w:pStyle w:val="Default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>В школе два восьмых класса. В первом 30 учеников, и их средний рост равен 16</w:t>
      </w:r>
      <w:r>
        <w:rPr>
          <w:sz w:val="26"/>
          <w:szCs w:val="26"/>
        </w:rPr>
        <w:t>5</w:t>
      </w:r>
      <w:r w:rsidRPr="00C71A40">
        <w:rPr>
          <w:sz w:val="26"/>
          <w:szCs w:val="26"/>
        </w:rPr>
        <w:t xml:space="preserve"> см. Во втором – 20 учеников, их средний рост равен 1</w:t>
      </w:r>
      <w:r>
        <w:rPr>
          <w:sz w:val="26"/>
          <w:szCs w:val="26"/>
        </w:rPr>
        <w:t>60</w:t>
      </w:r>
      <w:r w:rsidRPr="00C71A40">
        <w:rPr>
          <w:sz w:val="26"/>
          <w:szCs w:val="26"/>
        </w:rPr>
        <w:t xml:space="preserve"> см. </w:t>
      </w:r>
    </w:p>
    <w:p w14:paraId="55CD95AA" w14:textId="77777777" w:rsidR="0076219D" w:rsidRDefault="0076219D" w:rsidP="0076219D">
      <w:pPr>
        <w:ind w:firstLine="708"/>
        <w:rPr>
          <w:sz w:val="26"/>
          <w:szCs w:val="26"/>
        </w:rPr>
      </w:pPr>
      <w:r w:rsidRPr="00C71A40">
        <w:rPr>
          <w:sz w:val="26"/>
          <w:szCs w:val="26"/>
        </w:rPr>
        <w:lastRenderedPageBreak/>
        <w:t>Найдите средний рост всех восьмиклассников школы.</w:t>
      </w:r>
    </w:p>
    <w:p w14:paraId="4AF389A7" w14:textId="77777777" w:rsidR="0076219D" w:rsidRPr="00C71A40" w:rsidRDefault="0076219D" w:rsidP="00641CC2">
      <w:pPr>
        <w:pStyle w:val="Default"/>
        <w:numPr>
          <w:ilvl w:val="0"/>
          <w:numId w:val="19"/>
        </w:numPr>
        <w:ind w:left="644"/>
        <w:rPr>
          <w:sz w:val="26"/>
          <w:szCs w:val="26"/>
        </w:rPr>
      </w:pPr>
      <w:r w:rsidRPr="00C71A40">
        <w:rPr>
          <w:sz w:val="26"/>
          <w:szCs w:val="26"/>
        </w:rPr>
        <w:t>В школе два восьмых класса. В первом 30 учеников, и их средний рост равен 16</w:t>
      </w:r>
      <w:r>
        <w:rPr>
          <w:sz w:val="26"/>
          <w:szCs w:val="26"/>
        </w:rPr>
        <w:t>1</w:t>
      </w:r>
      <w:r w:rsidRPr="00C71A40">
        <w:rPr>
          <w:sz w:val="26"/>
          <w:szCs w:val="26"/>
        </w:rPr>
        <w:t xml:space="preserve"> см. Во втором – 20 учеников, их средний рост равен 15</w:t>
      </w:r>
      <w:r>
        <w:rPr>
          <w:sz w:val="26"/>
          <w:szCs w:val="26"/>
        </w:rPr>
        <w:t>6</w:t>
      </w:r>
      <w:r w:rsidRPr="00C71A40">
        <w:rPr>
          <w:sz w:val="26"/>
          <w:szCs w:val="26"/>
        </w:rPr>
        <w:t xml:space="preserve"> см. </w:t>
      </w:r>
    </w:p>
    <w:p w14:paraId="7BF49EE9" w14:textId="77777777" w:rsidR="0076219D" w:rsidRDefault="0076219D" w:rsidP="0076219D">
      <w:pPr>
        <w:ind w:firstLine="708"/>
        <w:rPr>
          <w:sz w:val="26"/>
          <w:szCs w:val="26"/>
        </w:rPr>
      </w:pPr>
      <w:r w:rsidRPr="00C71A40">
        <w:rPr>
          <w:sz w:val="26"/>
          <w:szCs w:val="26"/>
        </w:rPr>
        <w:t>Найдите средний рост всех восьмиклассников школы.</w:t>
      </w:r>
    </w:p>
    <w:p w14:paraId="72814947" w14:textId="77777777" w:rsidR="0076219D" w:rsidRPr="00C71A40" w:rsidRDefault="0076219D" w:rsidP="00641CC2">
      <w:pPr>
        <w:pStyle w:val="Default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>В школе два восьмых класса. В первом 30 учеников, и их средний рост равен 16</w:t>
      </w:r>
      <w:r>
        <w:rPr>
          <w:sz w:val="26"/>
          <w:szCs w:val="26"/>
        </w:rPr>
        <w:t>0</w:t>
      </w:r>
      <w:r w:rsidRPr="00C71A40">
        <w:rPr>
          <w:sz w:val="26"/>
          <w:szCs w:val="26"/>
        </w:rPr>
        <w:t xml:space="preserve"> см. Во втором – 20 учеников, их средний рост равен 15</w:t>
      </w:r>
      <w:r>
        <w:rPr>
          <w:sz w:val="26"/>
          <w:szCs w:val="26"/>
        </w:rPr>
        <w:t>5</w:t>
      </w:r>
      <w:r w:rsidRPr="00C71A40">
        <w:rPr>
          <w:sz w:val="26"/>
          <w:szCs w:val="26"/>
        </w:rPr>
        <w:t xml:space="preserve"> см. </w:t>
      </w:r>
    </w:p>
    <w:p w14:paraId="64E513B7" w14:textId="77777777" w:rsidR="0076219D" w:rsidRDefault="0076219D" w:rsidP="0076219D">
      <w:pPr>
        <w:ind w:firstLine="708"/>
        <w:rPr>
          <w:sz w:val="26"/>
          <w:szCs w:val="26"/>
        </w:rPr>
      </w:pPr>
      <w:r w:rsidRPr="00C71A40">
        <w:rPr>
          <w:sz w:val="26"/>
          <w:szCs w:val="26"/>
        </w:rPr>
        <w:t>Найдите средний рост всех восьмиклассников школы.</w:t>
      </w:r>
    </w:p>
    <w:p w14:paraId="4332351D" w14:textId="77777777" w:rsidR="0076219D" w:rsidRPr="00C71A40" w:rsidRDefault="0076219D" w:rsidP="00641CC2">
      <w:pPr>
        <w:pStyle w:val="Default"/>
        <w:numPr>
          <w:ilvl w:val="0"/>
          <w:numId w:val="19"/>
        </w:numPr>
        <w:rPr>
          <w:sz w:val="26"/>
          <w:szCs w:val="26"/>
        </w:rPr>
      </w:pPr>
      <w:r w:rsidRPr="00C71A40">
        <w:rPr>
          <w:sz w:val="26"/>
          <w:szCs w:val="26"/>
        </w:rPr>
        <w:t>В школе два восьмых класса. В первом 30 учеников, и их средний рост равен 1</w:t>
      </w:r>
      <w:r>
        <w:rPr>
          <w:sz w:val="26"/>
          <w:szCs w:val="26"/>
        </w:rPr>
        <w:t>59</w:t>
      </w:r>
      <w:r w:rsidRPr="00C71A40">
        <w:rPr>
          <w:sz w:val="26"/>
          <w:szCs w:val="26"/>
        </w:rPr>
        <w:t xml:space="preserve"> см. Во втором – 20 учеников, их средний рост равен 15</w:t>
      </w:r>
      <w:r>
        <w:rPr>
          <w:sz w:val="26"/>
          <w:szCs w:val="26"/>
        </w:rPr>
        <w:t>4</w:t>
      </w:r>
      <w:r w:rsidRPr="00C71A40">
        <w:rPr>
          <w:sz w:val="26"/>
          <w:szCs w:val="26"/>
        </w:rPr>
        <w:t xml:space="preserve"> см. </w:t>
      </w:r>
    </w:p>
    <w:p w14:paraId="782C6702" w14:textId="77777777" w:rsidR="00641CC2" w:rsidRDefault="0076219D" w:rsidP="00641CC2">
      <w:pPr>
        <w:ind w:firstLine="708"/>
        <w:rPr>
          <w:sz w:val="26"/>
          <w:szCs w:val="26"/>
        </w:rPr>
      </w:pPr>
      <w:r w:rsidRPr="00C71A40">
        <w:rPr>
          <w:sz w:val="26"/>
          <w:szCs w:val="26"/>
        </w:rPr>
        <w:t>Найдите средний рост всех восьмиклассников школы.</w:t>
      </w:r>
    </w:p>
    <w:p w14:paraId="5A78B0E2" w14:textId="77777777" w:rsidR="00641CC2" w:rsidRDefault="00641CC2" w:rsidP="00641CC2">
      <w:pPr>
        <w:ind w:left="709" w:right="566" w:hanging="709"/>
        <w:rPr>
          <w:sz w:val="26"/>
          <w:szCs w:val="26"/>
        </w:rPr>
      </w:pPr>
      <w:r>
        <w:rPr>
          <w:sz w:val="26"/>
          <w:szCs w:val="26"/>
        </w:rPr>
        <w:t xml:space="preserve">      33. В школе два пятых класса. В первом 30 учеников, и их средний рост равен 155 см. Во втором – 20 учеников, их средний рост равен 152 см. </w:t>
      </w:r>
    </w:p>
    <w:p w14:paraId="5B87C5FC" w14:textId="77777777" w:rsidR="00A20D7E" w:rsidRDefault="00641CC2" w:rsidP="00A20D7E">
      <w:pPr>
        <w:ind w:left="709" w:right="566"/>
        <w:rPr>
          <w:sz w:val="26"/>
          <w:szCs w:val="26"/>
        </w:rPr>
      </w:pPr>
      <w:r>
        <w:rPr>
          <w:sz w:val="26"/>
          <w:szCs w:val="26"/>
        </w:rPr>
        <w:t>Найдите средний рост всех пятиклассников.</w:t>
      </w:r>
      <w:bookmarkStart w:id="0" w:name="_GoBack"/>
      <w:bookmarkEnd w:id="0"/>
    </w:p>
    <w:sectPr w:rsidR="00A20D7E" w:rsidSect="0076219D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362"/>
    <w:multiLevelType w:val="hybridMultilevel"/>
    <w:tmpl w:val="7C7E6A6A"/>
    <w:lvl w:ilvl="0" w:tplc="90C8B66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105C"/>
    <w:multiLevelType w:val="hybridMultilevel"/>
    <w:tmpl w:val="8B14E3A0"/>
    <w:lvl w:ilvl="0" w:tplc="A60CC8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462BCA"/>
    <w:multiLevelType w:val="hybridMultilevel"/>
    <w:tmpl w:val="4960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C791E"/>
    <w:multiLevelType w:val="hybridMultilevel"/>
    <w:tmpl w:val="41723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C8B66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5B79"/>
    <w:multiLevelType w:val="hybridMultilevel"/>
    <w:tmpl w:val="8B14E3A0"/>
    <w:lvl w:ilvl="0" w:tplc="A60CC8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CB0CF3"/>
    <w:multiLevelType w:val="hybridMultilevel"/>
    <w:tmpl w:val="2652887C"/>
    <w:lvl w:ilvl="0" w:tplc="C64E478A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 w:tplc="90C8B66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C774F"/>
    <w:multiLevelType w:val="hybridMultilevel"/>
    <w:tmpl w:val="A278568C"/>
    <w:lvl w:ilvl="0" w:tplc="A872A0E2">
      <w:start w:val="34"/>
      <w:numFmt w:val="decimal"/>
      <w:lvlText w:val="%1."/>
      <w:lvlJc w:val="left"/>
      <w:pPr>
        <w:ind w:left="910" w:hanging="5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4D4FAF"/>
    <w:multiLevelType w:val="hybridMultilevel"/>
    <w:tmpl w:val="568E0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F3CE0"/>
    <w:multiLevelType w:val="hybridMultilevel"/>
    <w:tmpl w:val="8B14E3A0"/>
    <w:lvl w:ilvl="0" w:tplc="A60CC8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D2BFF"/>
    <w:multiLevelType w:val="hybridMultilevel"/>
    <w:tmpl w:val="7C7E6A6A"/>
    <w:lvl w:ilvl="0" w:tplc="90C8B66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37FA6"/>
    <w:multiLevelType w:val="hybridMultilevel"/>
    <w:tmpl w:val="00F0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C8B66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D7386"/>
    <w:multiLevelType w:val="hybridMultilevel"/>
    <w:tmpl w:val="7C7E6A6A"/>
    <w:lvl w:ilvl="0" w:tplc="90C8B66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B0634"/>
    <w:multiLevelType w:val="hybridMultilevel"/>
    <w:tmpl w:val="61D8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E59A3"/>
    <w:multiLevelType w:val="hybridMultilevel"/>
    <w:tmpl w:val="2D4AC7E4"/>
    <w:lvl w:ilvl="0" w:tplc="8F204A5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77979"/>
    <w:multiLevelType w:val="hybridMultilevel"/>
    <w:tmpl w:val="7C7E6A6A"/>
    <w:lvl w:ilvl="0" w:tplc="90C8B66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64F0C"/>
    <w:multiLevelType w:val="hybridMultilevel"/>
    <w:tmpl w:val="8B14E3A0"/>
    <w:lvl w:ilvl="0" w:tplc="A60CC8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513E4A"/>
    <w:multiLevelType w:val="hybridMultilevel"/>
    <w:tmpl w:val="E188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C8B66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37DB9"/>
    <w:multiLevelType w:val="hybridMultilevel"/>
    <w:tmpl w:val="81D6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C8B66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60584"/>
    <w:multiLevelType w:val="hybridMultilevel"/>
    <w:tmpl w:val="8B14E3A0"/>
    <w:lvl w:ilvl="0" w:tplc="A60CC8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CB7F5E"/>
    <w:multiLevelType w:val="hybridMultilevel"/>
    <w:tmpl w:val="C856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CC8D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E37C3"/>
    <w:multiLevelType w:val="hybridMultilevel"/>
    <w:tmpl w:val="BF107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C8B66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64D76"/>
    <w:multiLevelType w:val="hybridMultilevel"/>
    <w:tmpl w:val="7C7E6A6A"/>
    <w:lvl w:ilvl="0" w:tplc="90C8B66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55BC4"/>
    <w:multiLevelType w:val="hybridMultilevel"/>
    <w:tmpl w:val="7C7E6A6A"/>
    <w:lvl w:ilvl="0" w:tplc="90C8B66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0"/>
  </w:num>
  <w:num w:numId="5">
    <w:abstractNumId w:val="16"/>
  </w:num>
  <w:num w:numId="6">
    <w:abstractNumId w:val="20"/>
  </w:num>
  <w:num w:numId="7">
    <w:abstractNumId w:val="11"/>
  </w:num>
  <w:num w:numId="8">
    <w:abstractNumId w:val="22"/>
  </w:num>
  <w:num w:numId="9">
    <w:abstractNumId w:val="0"/>
  </w:num>
  <w:num w:numId="10">
    <w:abstractNumId w:val="14"/>
  </w:num>
  <w:num w:numId="11">
    <w:abstractNumId w:val="9"/>
  </w:num>
  <w:num w:numId="12">
    <w:abstractNumId w:val="21"/>
  </w:num>
  <w:num w:numId="13">
    <w:abstractNumId w:val="19"/>
  </w:num>
  <w:num w:numId="14">
    <w:abstractNumId w:val="1"/>
  </w:num>
  <w:num w:numId="15">
    <w:abstractNumId w:val="8"/>
  </w:num>
  <w:num w:numId="16">
    <w:abstractNumId w:val="4"/>
  </w:num>
  <w:num w:numId="17">
    <w:abstractNumId w:val="18"/>
  </w:num>
  <w:num w:numId="18">
    <w:abstractNumId w:val="15"/>
  </w:num>
  <w:num w:numId="19">
    <w:abstractNumId w:val="13"/>
  </w:num>
  <w:num w:numId="20">
    <w:abstractNumId w:val="12"/>
  </w:num>
  <w:num w:numId="21">
    <w:abstractNumId w:val="7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60"/>
    <w:rsid w:val="0020704F"/>
    <w:rsid w:val="00382C23"/>
    <w:rsid w:val="0039550B"/>
    <w:rsid w:val="004D6AAE"/>
    <w:rsid w:val="0052530C"/>
    <w:rsid w:val="005F7947"/>
    <w:rsid w:val="00641CC2"/>
    <w:rsid w:val="0076219D"/>
    <w:rsid w:val="00A20D7E"/>
    <w:rsid w:val="00AB22C9"/>
    <w:rsid w:val="00E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5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9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20704F"/>
    <w:pPr>
      <w:spacing w:after="0" w:line="360" w:lineRule="auto"/>
      <w:ind w:firstLine="709"/>
      <w:jc w:val="both"/>
    </w:pPr>
    <w:rPr>
      <w:szCs w:val="24"/>
      <w:lang w:val="en-US"/>
    </w:rPr>
  </w:style>
  <w:style w:type="character" w:customStyle="1" w:styleId="a4">
    <w:name w:val="ЗАГОЛОВОК Знак"/>
    <w:basedOn w:val="a0"/>
    <w:link w:val="a3"/>
    <w:rsid w:val="0020704F"/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6219D"/>
    <w:pPr>
      <w:ind w:left="720"/>
      <w:contextualSpacing/>
    </w:pPr>
  </w:style>
  <w:style w:type="paragraph" w:customStyle="1" w:styleId="leftmargin">
    <w:name w:val="left_margin"/>
    <w:basedOn w:val="a"/>
    <w:rsid w:val="007621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7621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62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76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CC2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641CC2"/>
  </w:style>
  <w:style w:type="character" w:customStyle="1" w:styleId="probnums">
    <w:name w:val="prob_nums"/>
    <w:basedOn w:val="a0"/>
    <w:rsid w:val="00641CC2"/>
  </w:style>
  <w:style w:type="character" w:styleId="aa">
    <w:name w:val="Hyperlink"/>
    <w:basedOn w:val="a0"/>
    <w:uiPriority w:val="99"/>
    <w:semiHidden/>
    <w:unhideWhenUsed/>
    <w:rsid w:val="00641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9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20704F"/>
    <w:pPr>
      <w:spacing w:after="0" w:line="360" w:lineRule="auto"/>
      <w:ind w:firstLine="709"/>
      <w:jc w:val="both"/>
    </w:pPr>
    <w:rPr>
      <w:szCs w:val="24"/>
      <w:lang w:val="en-US"/>
    </w:rPr>
  </w:style>
  <w:style w:type="character" w:customStyle="1" w:styleId="a4">
    <w:name w:val="ЗАГОЛОВОК Знак"/>
    <w:basedOn w:val="a0"/>
    <w:link w:val="a3"/>
    <w:rsid w:val="0020704F"/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6219D"/>
    <w:pPr>
      <w:ind w:left="720"/>
      <w:contextualSpacing/>
    </w:pPr>
  </w:style>
  <w:style w:type="paragraph" w:customStyle="1" w:styleId="leftmargin">
    <w:name w:val="left_margin"/>
    <w:basedOn w:val="a"/>
    <w:rsid w:val="007621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7621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62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76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CC2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641CC2"/>
  </w:style>
  <w:style w:type="character" w:customStyle="1" w:styleId="probnums">
    <w:name w:val="prob_nums"/>
    <w:basedOn w:val="a0"/>
    <w:rsid w:val="00641CC2"/>
  </w:style>
  <w:style w:type="character" w:styleId="aa">
    <w:name w:val="Hyperlink"/>
    <w:basedOn w:val="a0"/>
    <w:uiPriority w:val="99"/>
    <w:semiHidden/>
    <w:unhideWhenUsed/>
    <w:rsid w:val="00641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7150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4083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6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550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0045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0855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GOD4TECH</dc:creator>
  <cp:lastModifiedBy>Светлана Солдатова</cp:lastModifiedBy>
  <cp:revision>3</cp:revision>
  <dcterms:created xsi:type="dcterms:W3CDTF">2023-03-01T17:17:00Z</dcterms:created>
  <dcterms:modified xsi:type="dcterms:W3CDTF">2023-03-01T17:18:00Z</dcterms:modified>
</cp:coreProperties>
</file>