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E5" w:rsidRPr="00FA16C4" w:rsidRDefault="00C90CE5" w:rsidP="00C90CE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Биология</w:t>
      </w:r>
      <w:r w:rsidRPr="00FA16C4">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11</w:t>
      </w:r>
      <w:r w:rsidRPr="00FA16C4">
        <w:rPr>
          <w:rFonts w:ascii="Times New Roman" w:eastAsia="Times New Roman" w:hAnsi="Times New Roman"/>
          <w:b/>
          <w:sz w:val="28"/>
          <w:szCs w:val="28"/>
          <w:lang w:eastAsia="ru-RU"/>
        </w:rPr>
        <w:t xml:space="preserve"> класс</w:t>
      </w:r>
    </w:p>
    <w:p w:rsidR="00C90CE5" w:rsidRPr="00FA16C4" w:rsidRDefault="00C90CE5" w:rsidP="00C90CE5">
      <w:pPr>
        <w:spacing w:after="0" w:line="240" w:lineRule="auto"/>
        <w:rPr>
          <w:rFonts w:ascii="Times New Roman" w:eastAsia="Times New Roman" w:hAnsi="Times New Roman"/>
          <w:sz w:val="28"/>
          <w:szCs w:val="28"/>
          <w:lang w:eastAsia="ru-RU"/>
        </w:rPr>
      </w:pPr>
    </w:p>
    <w:p w:rsidR="009203F1" w:rsidRPr="009203F1" w:rsidRDefault="009203F1" w:rsidP="009203F1">
      <w:pPr>
        <w:spacing w:after="0" w:line="240" w:lineRule="auto"/>
        <w:jc w:val="center"/>
        <w:rPr>
          <w:rFonts w:ascii="Times New Roman" w:eastAsia="Times New Roman" w:hAnsi="Times New Roman" w:cs="Times New Roman"/>
          <w:b/>
          <w:sz w:val="28"/>
          <w:szCs w:val="28"/>
          <w:lang w:eastAsia="ru-RU"/>
        </w:rPr>
      </w:pPr>
      <w:proofErr w:type="spellStart"/>
      <w:r w:rsidRPr="009203F1">
        <w:rPr>
          <w:rFonts w:ascii="Times New Roman" w:eastAsia="Times New Roman" w:hAnsi="Times New Roman" w:cs="Times New Roman"/>
          <w:b/>
          <w:sz w:val="28"/>
          <w:szCs w:val="28"/>
          <w:lang w:eastAsia="ru-RU"/>
        </w:rPr>
        <w:t>Демо</w:t>
      </w:r>
      <w:proofErr w:type="spellEnd"/>
      <w:r w:rsidRPr="009203F1">
        <w:rPr>
          <w:rFonts w:ascii="Times New Roman" w:eastAsia="Times New Roman" w:hAnsi="Times New Roman" w:cs="Times New Roman"/>
          <w:b/>
          <w:sz w:val="28"/>
          <w:szCs w:val="28"/>
          <w:lang w:eastAsia="ru-RU"/>
        </w:rPr>
        <w:t>-вариант</w:t>
      </w:r>
    </w:p>
    <w:p w:rsidR="00C90CE5" w:rsidRDefault="00461BE5" w:rsidP="00461BE5">
      <w:pPr>
        <w:autoSpaceDE w:val="0"/>
        <w:autoSpaceDN w:val="0"/>
        <w:adjustRightInd w:val="0"/>
        <w:spacing w:after="0" w:line="240" w:lineRule="auto"/>
        <w:rPr>
          <w:rFonts w:ascii="Times New Roman" w:hAnsi="Times New Roman"/>
          <w:b/>
          <w:i/>
          <w:color w:val="252525"/>
          <w:sz w:val="24"/>
          <w:szCs w:val="24"/>
        </w:rPr>
      </w:pPr>
      <w:bookmarkStart w:id="0" w:name="_GoBack"/>
      <w:bookmarkEnd w:id="0"/>
      <w:r w:rsidRPr="00461BE5">
        <w:rPr>
          <w:rFonts w:ascii="Times New Roman" w:hAnsi="Times New Roman"/>
          <w:b/>
          <w:i/>
          <w:color w:val="252525"/>
          <w:sz w:val="24"/>
          <w:szCs w:val="24"/>
        </w:rPr>
        <w:t>Часть 1</w:t>
      </w:r>
    </w:p>
    <w:p w:rsidR="00461BE5" w:rsidRPr="00461BE5" w:rsidRDefault="00461BE5" w:rsidP="00461BE5">
      <w:pPr>
        <w:autoSpaceDE w:val="0"/>
        <w:autoSpaceDN w:val="0"/>
        <w:adjustRightInd w:val="0"/>
        <w:spacing w:after="0" w:line="240" w:lineRule="auto"/>
        <w:rPr>
          <w:rFonts w:ascii="Times New Roman" w:hAnsi="Times New Roman"/>
          <w:b/>
          <w:i/>
          <w:color w:val="252525"/>
          <w:sz w:val="24"/>
          <w:szCs w:val="24"/>
        </w:rPr>
      </w:pPr>
    </w:p>
    <w:p w:rsidR="00E26905" w:rsidRPr="00CE47E3" w:rsidRDefault="00E26905" w:rsidP="00E26905">
      <w:pPr>
        <w:autoSpaceDE w:val="0"/>
        <w:autoSpaceDN w:val="0"/>
        <w:adjustRightInd w:val="0"/>
        <w:spacing w:after="0" w:line="240" w:lineRule="auto"/>
        <w:rPr>
          <w:rFonts w:ascii="Times New Roman" w:hAnsi="Times New Roman"/>
          <w:bCs/>
          <w:sz w:val="24"/>
          <w:szCs w:val="24"/>
        </w:rPr>
      </w:pPr>
      <w:r w:rsidRPr="00E26905">
        <w:rPr>
          <w:rFonts w:ascii="Times New Roman" w:hAnsi="Times New Roman"/>
          <w:b/>
          <w:bCs/>
          <w:sz w:val="24"/>
          <w:szCs w:val="24"/>
        </w:rPr>
        <w:t>1.</w:t>
      </w:r>
      <w:r w:rsidRPr="00CE47E3">
        <w:rPr>
          <w:rFonts w:ascii="Times New Roman" w:hAnsi="Times New Roman"/>
          <w:bCs/>
          <w:sz w:val="24"/>
          <w:szCs w:val="24"/>
        </w:rPr>
        <w:t xml:space="preserve"> Экологический критерий вида характеризуется.</w:t>
      </w:r>
    </w:p>
    <w:p w:rsidR="00E26905" w:rsidRPr="00CE47E3" w:rsidRDefault="00E26905" w:rsidP="00E26905">
      <w:pPr>
        <w:autoSpaceDE w:val="0"/>
        <w:autoSpaceDN w:val="0"/>
        <w:adjustRightInd w:val="0"/>
        <w:spacing w:after="0" w:line="240" w:lineRule="auto"/>
        <w:rPr>
          <w:rFonts w:ascii="Times New Roman" w:hAnsi="Times New Roman"/>
          <w:sz w:val="24"/>
          <w:szCs w:val="24"/>
        </w:rPr>
      </w:pPr>
      <w:r w:rsidRPr="00CE47E3">
        <w:rPr>
          <w:rFonts w:ascii="Times New Roman" w:hAnsi="Times New Roman"/>
          <w:sz w:val="24"/>
          <w:szCs w:val="24"/>
        </w:rPr>
        <w:t xml:space="preserve">А) положением вида в биогеоценозе     Б) соотношением числа популяций внутри вида     </w:t>
      </w:r>
    </w:p>
    <w:p w:rsidR="00E26905" w:rsidRPr="00CE47E3" w:rsidRDefault="00E26905" w:rsidP="00E26905">
      <w:pPr>
        <w:autoSpaceDE w:val="0"/>
        <w:autoSpaceDN w:val="0"/>
        <w:adjustRightInd w:val="0"/>
        <w:spacing w:after="0" w:line="240" w:lineRule="auto"/>
        <w:rPr>
          <w:rFonts w:ascii="Times New Roman" w:hAnsi="Times New Roman"/>
          <w:sz w:val="24"/>
          <w:szCs w:val="24"/>
        </w:rPr>
      </w:pPr>
      <w:r w:rsidRPr="00CE47E3">
        <w:rPr>
          <w:rFonts w:ascii="Times New Roman" w:hAnsi="Times New Roman"/>
          <w:sz w:val="24"/>
          <w:szCs w:val="24"/>
        </w:rPr>
        <w:t>В) совокупностью внешних и внутренних признаков особей</w:t>
      </w:r>
    </w:p>
    <w:p w:rsidR="00E26905" w:rsidRDefault="00E26905" w:rsidP="00E26905">
      <w:pPr>
        <w:autoSpaceDE w:val="0"/>
        <w:autoSpaceDN w:val="0"/>
        <w:adjustRightInd w:val="0"/>
        <w:spacing w:after="0" w:line="240" w:lineRule="auto"/>
        <w:rPr>
          <w:rFonts w:ascii="Times New Roman" w:hAnsi="Times New Roman"/>
          <w:sz w:val="24"/>
          <w:szCs w:val="24"/>
        </w:rPr>
      </w:pPr>
      <w:r w:rsidRPr="00CE47E3">
        <w:rPr>
          <w:rFonts w:ascii="Times New Roman" w:hAnsi="Times New Roman"/>
          <w:sz w:val="24"/>
          <w:szCs w:val="24"/>
        </w:rPr>
        <w:t xml:space="preserve">Г) положением вида в системе органического мира       </w:t>
      </w:r>
    </w:p>
    <w:p w:rsidR="00E26905" w:rsidRDefault="00E26905" w:rsidP="00E26905">
      <w:pPr>
        <w:autoSpaceDE w:val="0"/>
        <w:autoSpaceDN w:val="0"/>
        <w:adjustRightInd w:val="0"/>
        <w:spacing w:after="0" w:line="240" w:lineRule="auto"/>
        <w:rPr>
          <w:rFonts w:ascii="Times New Roman" w:hAnsi="Times New Roman"/>
          <w:sz w:val="24"/>
          <w:szCs w:val="24"/>
        </w:rPr>
      </w:pPr>
      <w:r w:rsidRPr="00CE47E3">
        <w:rPr>
          <w:rFonts w:ascii="Times New Roman" w:hAnsi="Times New Roman"/>
          <w:sz w:val="24"/>
          <w:szCs w:val="24"/>
        </w:rPr>
        <w:t>Д) опреде</w:t>
      </w:r>
      <w:r>
        <w:rPr>
          <w:rFonts w:ascii="Times New Roman" w:hAnsi="Times New Roman"/>
          <w:sz w:val="24"/>
          <w:szCs w:val="24"/>
        </w:rPr>
        <w:t xml:space="preserve">ленным набором хромосом и генов   </w:t>
      </w:r>
    </w:p>
    <w:p w:rsidR="00E26905" w:rsidRPr="00CE47E3" w:rsidRDefault="00E26905" w:rsidP="00E26905">
      <w:pPr>
        <w:autoSpaceDE w:val="0"/>
        <w:autoSpaceDN w:val="0"/>
        <w:adjustRightInd w:val="0"/>
        <w:spacing w:after="0" w:line="240" w:lineRule="auto"/>
        <w:rPr>
          <w:rFonts w:ascii="Times New Roman" w:hAnsi="Times New Roman"/>
          <w:sz w:val="24"/>
          <w:szCs w:val="24"/>
        </w:rPr>
      </w:pPr>
      <w:r w:rsidRPr="00CE47E3">
        <w:rPr>
          <w:rFonts w:ascii="Times New Roman" w:hAnsi="Times New Roman"/>
          <w:sz w:val="24"/>
          <w:szCs w:val="24"/>
        </w:rPr>
        <w:t>Е) особенностями процессов жизнедеятельности</w:t>
      </w:r>
    </w:p>
    <w:p w:rsidR="00C90CE5" w:rsidRDefault="00C90CE5" w:rsidP="00E26905">
      <w:pPr>
        <w:autoSpaceDE w:val="0"/>
        <w:autoSpaceDN w:val="0"/>
        <w:adjustRightInd w:val="0"/>
        <w:spacing w:after="0" w:line="240" w:lineRule="auto"/>
        <w:rPr>
          <w:rFonts w:ascii="Times New Roman" w:hAnsi="Times New Roman"/>
          <w:color w:val="252525"/>
          <w:sz w:val="24"/>
          <w:szCs w:val="24"/>
        </w:rPr>
      </w:pPr>
    </w:p>
    <w:p w:rsidR="00E26905" w:rsidRPr="00CE47E3" w:rsidRDefault="00E26905" w:rsidP="00E26905">
      <w:pPr>
        <w:autoSpaceDE w:val="0"/>
        <w:autoSpaceDN w:val="0"/>
        <w:adjustRightInd w:val="0"/>
        <w:spacing w:after="0" w:line="240" w:lineRule="auto"/>
        <w:rPr>
          <w:rFonts w:ascii="Times New Roman" w:hAnsi="Times New Roman"/>
          <w:sz w:val="24"/>
          <w:szCs w:val="24"/>
        </w:rPr>
      </w:pPr>
      <w:r w:rsidRPr="00CE47E3">
        <w:rPr>
          <w:rFonts w:ascii="Times New Roman" w:hAnsi="Times New Roman"/>
          <w:b/>
          <w:sz w:val="24"/>
          <w:szCs w:val="24"/>
        </w:rPr>
        <w:t>2.</w:t>
      </w:r>
      <w:r w:rsidRPr="00CE47E3">
        <w:rPr>
          <w:rFonts w:ascii="Times New Roman" w:hAnsi="Times New Roman"/>
          <w:sz w:val="24"/>
          <w:szCs w:val="24"/>
        </w:rPr>
        <w:t xml:space="preserve"> Ниже приведен перечень терминов. Все они, кроме двух, относятся к ненаправленным факторам изменения генофондов. Найдите две характеристики, «выпадающие» из общего ряда, и запишите цифры, под которыми они указаны.</w:t>
      </w:r>
    </w:p>
    <w:p w:rsidR="00E26905" w:rsidRPr="00CE47E3" w:rsidRDefault="00E26905" w:rsidP="00E26905">
      <w:pPr>
        <w:autoSpaceDE w:val="0"/>
        <w:autoSpaceDN w:val="0"/>
        <w:adjustRightInd w:val="0"/>
        <w:spacing w:after="0" w:line="240" w:lineRule="auto"/>
        <w:rPr>
          <w:rFonts w:ascii="Times New Roman" w:hAnsi="Times New Roman"/>
          <w:sz w:val="24"/>
          <w:szCs w:val="24"/>
        </w:rPr>
      </w:pPr>
      <w:r w:rsidRPr="00CE47E3">
        <w:rPr>
          <w:rFonts w:ascii="Times New Roman" w:hAnsi="Times New Roman"/>
          <w:sz w:val="24"/>
          <w:szCs w:val="24"/>
        </w:rPr>
        <w:t xml:space="preserve">1. движущий отбор   2. дрейф генов    3. изоляция  </w:t>
      </w:r>
    </w:p>
    <w:p w:rsidR="00E26905" w:rsidRPr="00CE47E3" w:rsidRDefault="00E26905" w:rsidP="00E26905">
      <w:pPr>
        <w:autoSpaceDE w:val="0"/>
        <w:autoSpaceDN w:val="0"/>
        <w:adjustRightInd w:val="0"/>
        <w:spacing w:after="0" w:line="240" w:lineRule="auto"/>
        <w:rPr>
          <w:rFonts w:ascii="Times New Roman" w:hAnsi="Times New Roman"/>
          <w:sz w:val="24"/>
          <w:szCs w:val="24"/>
        </w:rPr>
      </w:pPr>
      <w:r w:rsidRPr="00CE47E3">
        <w:rPr>
          <w:rFonts w:ascii="Times New Roman" w:hAnsi="Times New Roman"/>
          <w:sz w:val="24"/>
          <w:szCs w:val="24"/>
        </w:rPr>
        <w:t>4. популяционные волны   5. стабилизирующий отбор</w:t>
      </w:r>
    </w:p>
    <w:p w:rsidR="00E26905" w:rsidRDefault="00E26905" w:rsidP="00C90CE5">
      <w:pPr>
        <w:spacing w:after="0" w:line="240" w:lineRule="auto"/>
        <w:rPr>
          <w:rFonts w:ascii="Times New Roman" w:eastAsia="Times New Roman" w:hAnsi="Times New Roman"/>
          <w:b/>
          <w:color w:val="252525"/>
          <w:sz w:val="24"/>
          <w:szCs w:val="24"/>
          <w:lang w:eastAsia="ru-RU"/>
        </w:rPr>
      </w:pPr>
    </w:p>
    <w:p w:rsidR="00E26905" w:rsidRPr="00CE47E3" w:rsidRDefault="00E26905" w:rsidP="00E26905">
      <w:pPr>
        <w:pStyle w:val="leftmargin"/>
        <w:shd w:val="clear" w:color="auto" w:fill="FFFFFF"/>
        <w:spacing w:before="0" w:beforeAutospacing="0" w:after="0" w:afterAutospacing="0"/>
        <w:jc w:val="both"/>
        <w:rPr>
          <w:color w:val="000000"/>
        </w:rPr>
      </w:pPr>
      <w:r w:rsidRPr="00E26905">
        <w:rPr>
          <w:b/>
        </w:rPr>
        <w:t>3.</w:t>
      </w:r>
      <w:r w:rsidRPr="00CE47E3">
        <w:t xml:space="preserve"> </w:t>
      </w:r>
      <w:r w:rsidRPr="00CE47E3">
        <w:rPr>
          <w:color w:val="000000"/>
        </w:rPr>
        <w:t>Проанализируйте таблицу. Заполните пустые ячейки таблицы, используя термины и понятия, приведённые в списке. Для каждой ячейки, обозначенной буквой, выберите соответствующий термин или соответствующее понятие из предложенного списка.</w:t>
      </w:r>
    </w:p>
    <w:p w:rsidR="00E26905" w:rsidRPr="00CE47E3" w:rsidRDefault="00E26905" w:rsidP="00E26905">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3459"/>
        <w:gridCol w:w="3708"/>
      </w:tblGrid>
      <w:tr w:rsidR="00E26905" w:rsidRPr="00CE47E3" w:rsidTr="00D659C1">
        <w:tc>
          <w:tcPr>
            <w:tcW w:w="2470" w:type="dxa"/>
            <w:shd w:val="clear" w:color="auto" w:fill="auto"/>
            <w:hideMark/>
          </w:tcPr>
          <w:p w:rsidR="00E26905" w:rsidRPr="00CE47E3" w:rsidRDefault="00E26905" w:rsidP="00D659C1">
            <w:pPr>
              <w:spacing w:before="100" w:beforeAutospacing="1" w:after="100" w:afterAutospacing="1" w:line="240" w:lineRule="auto"/>
              <w:jc w:val="center"/>
              <w:rPr>
                <w:rFonts w:ascii="Times New Roman" w:eastAsia="Times New Roman" w:hAnsi="Times New Roman"/>
                <w:b/>
                <w:bCs/>
                <w:color w:val="000000"/>
                <w:sz w:val="24"/>
                <w:szCs w:val="18"/>
                <w:lang w:eastAsia="ru-RU"/>
              </w:rPr>
            </w:pPr>
            <w:r w:rsidRPr="00CE47E3">
              <w:rPr>
                <w:rFonts w:ascii="Times New Roman" w:eastAsia="Times New Roman" w:hAnsi="Times New Roman"/>
                <w:b/>
                <w:bCs/>
                <w:color w:val="000000"/>
                <w:sz w:val="24"/>
                <w:szCs w:val="18"/>
                <w:lang w:eastAsia="ru-RU"/>
              </w:rPr>
              <w:t>Пути эволюции</w:t>
            </w:r>
          </w:p>
        </w:tc>
        <w:tc>
          <w:tcPr>
            <w:tcW w:w="3686" w:type="dxa"/>
            <w:shd w:val="clear" w:color="auto" w:fill="auto"/>
            <w:hideMark/>
          </w:tcPr>
          <w:p w:rsidR="00E26905" w:rsidRPr="00CE47E3" w:rsidRDefault="00E26905" w:rsidP="00D659C1">
            <w:pPr>
              <w:spacing w:before="100" w:beforeAutospacing="1" w:after="100" w:afterAutospacing="1" w:line="240" w:lineRule="auto"/>
              <w:jc w:val="center"/>
              <w:rPr>
                <w:rFonts w:ascii="Times New Roman" w:eastAsia="Times New Roman" w:hAnsi="Times New Roman"/>
                <w:b/>
                <w:bCs/>
                <w:color w:val="000000"/>
                <w:sz w:val="24"/>
                <w:szCs w:val="18"/>
                <w:lang w:eastAsia="ru-RU"/>
              </w:rPr>
            </w:pPr>
            <w:r w:rsidRPr="00CE47E3">
              <w:rPr>
                <w:rFonts w:ascii="Times New Roman" w:eastAsia="Times New Roman" w:hAnsi="Times New Roman"/>
                <w:b/>
                <w:bCs/>
                <w:color w:val="000000"/>
                <w:sz w:val="24"/>
                <w:szCs w:val="18"/>
                <w:lang w:eastAsia="ru-RU"/>
              </w:rPr>
              <w:t>Характеристика</w:t>
            </w:r>
          </w:p>
        </w:tc>
        <w:tc>
          <w:tcPr>
            <w:tcW w:w="3969" w:type="dxa"/>
            <w:shd w:val="clear" w:color="auto" w:fill="auto"/>
            <w:hideMark/>
          </w:tcPr>
          <w:p w:rsidR="00E26905" w:rsidRPr="00CE47E3" w:rsidRDefault="00E26905" w:rsidP="00D659C1">
            <w:pPr>
              <w:spacing w:before="100" w:beforeAutospacing="1" w:after="100" w:afterAutospacing="1" w:line="240" w:lineRule="auto"/>
              <w:jc w:val="center"/>
              <w:rPr>
                <w:rFonts w:ascii="Times New Roman" w:eastAsia="Times New Roman" w:hAnsi="Times New Roman"/>
                <w:b/>
                <w:bCs/>
                <w:color w:val="000000"/>
                <w:sz w:val="24"/>
                <w:szCs w:val="18"/>
                <w:lang w:eastAsia="ru-RU"/>
              </w:rPr>
            </w:pPr>
            <w:r w:rsidRPr="00CE47E3">
              <w:rPr>
                <w:rFonts w:ascii="Times New Roman" w:eastAsia="Times New Roman" w:hAnsi="Times New Roman"/>
                <w:b/>
                <w:bCs/>
                <w:color w:val="000000"/>
                <w:sz w:val="24"/>
                <w:szCs w:val="18"/>
                <w:lang w:eastAsia="ru-RU"/>
              </w:rPr>
              <w:t>Примеры признаков у организмов</w:t>
            </w:r>
          </w:p>
        </w:tc>
      </w:tr>
      <w:tr w:rsidR="00E26905" w:rsidRPr="00CE47E3" w:rsidTr="00D659C1">
        <w:tc>
          <w:tcPr>
            <w:tcW w:w="2470" w:type="dxa"/>
            <w:shd w:val="clear" w:color="auto" w:fill="auto"/>
            <w:hideMark/>
          </w:tcPr>
          <w:p w:rsidR="00E26905" w:rsidRPr="00CE47E3" w:rsidRDefault="00E26905" w:rsidP="00D659C1">
            <w:pPr>
              <w:spacing w:before="75"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Ароморфоз</w:t>
            </w:r>
          </w:p>
        </w:tc>
        <w:tc>
          <w:tcPr>
            <w:tcW w:w="3686" w:type="dxa"/>
            <w:shd w:val="clear" w:color="auto" w:fill="auto"/>
            <w:hideMark/>
          </w:tcPr>
          <w:p w:rsidR="00E26905" w:rsidRPr="00CE47E3" w:rsidRDefault="00E26905" w:rsidP="00D659C1">
            <w:pPr>
              <w:spacing w:before="75"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____________(Б)</w:t>
            </w:r>
          </w:p>
        </w:tc>
        <w:tc>
          <w:tcPr>
            <w:tcW w:w="3969" w:type="dxa"/>
            <w:shd w:val="clear" w:color="auto" w:fill="auto"/>
            <w:hideMark/>
          </w:tcPr>
          <w:p w:rsidR="00E26905" w:rsidRPr="00CE47E3" w:rsidRDefault="00E26905" w:rsidP="00D659C1">
            <w:pPr>
              <w:spacing w:before="75"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Появление головного мозга у рыб</w:t>
            </w:r>
          </w:p>
        </w:tc>
      </w:tr>
      <w:tr w:rsidR="00E26905" w:rsidRPr="00CE47E3" w:rsidTr="00D659C1">
        <w:tc>
          <w:tcPr>
            <w:tcW w:w="2470" w:type="dxa"/>
            <w:shd w:val="clear" w:color="auto" w:fill="auto"/>
            <w:hideMark/>
          </w:tcPr>
          <w:p w:rsidR="00E26905" w:rsidRPr="00CE47E3" w:rsidRDefault="00E26905" w:rsidP="00D659C1">
            <w:pPr>
              <w:spacing w:before="75"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____________(А)</w:t>
            </w:r>
          </w:p>
        </w:tc>
        <w:tc>
          <w:tcPr>
            <w:tcW w:w="3686" w:type="dxa"/>
            <w:shd w:val="clear" w:color="auto" w:fill="auto"/>
            <w:hideMark/>
          </w:tcPr>
          <w:p w:rsidR="00E26905" w:rsidRPr="00CE47E3" w:rsidRDefault="00E26905" w:rsidP="00D659C1">
            <w:pPr>
              <w:spacing w:before="75"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Упрощение уровня организации,</w:t>
            </w:r>
          </w:p>
          <w:p w:rsidR="00E26905" w:rsidRPr="00CE47E3" w:rsidRDefault="00E26905" w:rsidP="00D659C1">
            <w:pPr>
              <w:spacing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утрата отдельных органов</w:t>
            </w:r>
          </w:p>
        </w:tc>
        <w:tc>
          <w:tcPr>
            <w:tcW w:w="3969" w:type="dxa"/>
            <w:shd w:val="clear" w:color="auto" w:fill="auto"/>
            <w:hideMark/>
          </w:tcPr>
          <w:p w:rsidR="00E26905" w:rsidRPr="00CE47E3" w:rsidRDefault="00E26905" w:rsidP="00D659C1">
            <w:pPr>
              <w:spacing w:before="75"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Утрата пищеварительной</w:t>
            </w:r>
          </w:p>
          <w:p w:rsidR="00E26905" w:rsidRPr="00CE47E3" w:rsidRDefault="00E26905" w:rsidP="00D659C1">
            <w:pPr>
              <w:spacing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системы у ленточных</w:t>
            </w:r>
          </w:p>
          <w:p w:rsidR="00E26905" w:rsidRPr="00CE47E3" w:rsidRDefault="00E26905" w:rsidP="00D659C1">
            <w:pPr>
              <w:spacing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червей</w:t>
            </w:r>
          </w:p>
        </w:tc>
      </w:tr>
      <w:tr w:rsidR="00E26905" w:rsidRPr="00CE47E3" w:rsidTr="00D659C1">
        <w:tc>
          <w:tcPr>
            <w:tcW w:w="2470" w:type="dxa"/>
            <w:shd w:val="clear" w:color="auto" w:fill="auto"/>
            <w:hideMark/>
          </w:tcPr>
          <w:p w:rsidR="00E26905" w:rsidRPr="00CE47E3" w:rsidRDefault="00E26905" w:rsidP="00D659C1">
            <w:pPr>
              <w:spacing w:before="75"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Идиоадаптация</w:t>
            </w:r>
          </w:p>
        </w:tc>
        <w:tc>
          <w:tcPr>
            <w:tcW w:w="3686" w:type="dxa"/>
            <w:shd w:val="clear" w:color="auto" w:fill="auto"/>
            <w:hideMark/>
          </w:tcPr>
          <w:p w:rsidR="00E26905" w:rsidRPr="00CE47E3" w:rsidRDefault="00E26905" w:rsidP="00D659C1">
            <w:pPr>
              <w:spacing w:before="75"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Частные приспособления</w:t>
            </w:r>
          </w:p>
          <w:p w:rsidR="00E26905" w:rsidRPr="00CE47E3" w:rsidRDefault="00E26905" w:rsidP="00D659C1">
            <w:pPr>
              <w:spacing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к условиям среды</w:t>
            </w:r>
          </w:p>
        </w:tc>
        <w:tc>
          <w:tcPr>
            <w:tcW w:w="3969" w:type="dxa"/>
            <w:shd w:val="clear" w:color="auto" w:fill="auto"/>
            <w:hideMark/>
          </w:tcPr>
          <w:p w:rsidR="00E26905" w:rsidRPr="00CE47E3" w:rsidRDefault="00E26905" w:rsidP="00D659C1">
            <w:pPr>
              <w:spacing w:before="75" w:after="0" w:line="240" w:lineRule="auto"/>
              <w:rPr>
                <w:rFonts w:ascii="Times New Roman" w:eastAsia="Times New Roman" w:hAnsi="Times New Roman"/>
                <w:color w:val="000000"/>
                <w:sz w:val="24"/>
                <w:szCs w:val="18"/>
                <w:lang w:eastAsia="ru-RU"/>
              </w:rPr>
            </w:pPr>
            <w:r w:rsidRPr="00CE47E3">
              <w:rPr>
                <w:rFonts w:ascii="Times New Roman" w:eastAsia="Times New Roman" w:hAnsi="Times New Roman"/>
                <w:color w:val="000000"/>
                <w:sz w:val="24"/>
                <w:szCs w:val="18"/>
                <w:lang w:eastAsia="ru-RU"/>
              </w:rPr>
              <w:t>____________ (В)</w:t>
            </w:r>
          </w:p>
        </w:tc>
      </w:tr>
    </w:tbl>
    <w:p w:rsidR="00E26905" w:rsidRPr="00CE47E3" w:rsidRDefault="00E26905" w:rsidP="00E26905">
      <w:pPr>
        <w:autoSpaceDE w:val="0"/>
        <w:autoSpaceDN w:val="0"/>
        <w:adjustRightInd w:val="0"/>
        <w:spacing w:after="0" w:line="240" w:lineRule="auto"/>
        <w:rPr>
          <w:rFonts w:ascii="Times New Roman" w:hAnsi="Times New Roman"/>
          <w:sz w:val="24"/>
          <w:szCs w:val="24"/>
        </w:rPr>
      </w:pPr>
    </w:p>
    <w:p w:rsidR="00E26905" w:rsidRPr="00CE47E3" w:rsidRDefault="00E26905" w:rsidP="00E26905">
      <w:pPr>
        <w:pStyle w:val="leftmargin"/>
        <w:shd w:val="clear" w:color="auto" w:fill="FFFFFF"/>
        <w:spacing w:before="0" w:beforeAutospacing="0" w:after="0" w:afterAutospacing="0"/>
        <w:jc w:val="both"/>
        <w:rPr>
          <w:color w:val="000000"/>
          <w:szCs w:val="18"/>
        </w:rPr>
      </w:pPr>
      <w:r w:rsidRPr="00CE47E3">
        <w:rPr>
          <w:color w:val="000000"/>
          <w:szCs w:val="18"/>
        </w:rPr>
        <w:t>Список терминов и понятий:</w:t>
      </w:r>
    </w:p>
    <w:p w:rsidR="00E26905" w:rsidRPr="00CE47E3" w:rsidRDefault="00E26905" w:rsidP="00E26905">
      <w:pPr>
        <w:pStyle w:val="leftmargin"/>
        <w:shd w:val="clear" w:color="auto" w:fill="FFFFFF"/>
        <w:spacing w:before="0" w:beforeAutospacing="0" w:after="0" w:afterAutospacing="0"/>
        <w:jc w:val="both"/>
        <w:rPr>
          <w:color w:val="000000"/>
          <w:szCs w:val="18"/>
        </w:rPr>
      </w:pPr>
      <w:r w:rsidRPr="00CE47E3">
        <w:rPr>
          <w:color w:val="000000"/>
          <w:szCs w:val="18"/>
        </w:rPr>
        <w:t>1) переход к сидячему образу жизни   2) общая дегенерация  3) биологический регресс</w:t>
      </w:r>
    </w:p>
    <w:p w:rsidR="00E26905" w:rsidRPr="00CE47E3" w:rsidRDefault="00E26905" w:rsidP="00E26905">
      <w:pPr>
        <w:pStyle w:val="leftmargin"/>
        <w:shd w:val="clear" w:color="auto" w:fill="FFFFFF"/>
        <w:spacing w:before="0" w:beforeAutospacing="0" w:after="0" w:afterAutospacing="0"/>
        <w:jc w:val="both"/>
        <w:rPr>
          <w:color w:val="000000"/>
          <w:szCs w:val="18"/>
        </w:rPr>
      </w:pPr>
      <w:r w:rsidRPr="00CE47E3">
        <w:rPr>
          <w:color w:val="000000"/>
          <w:szCs w:val="18"/>
        </w:rPr>
        <w:t>4) крупные изменения в строении, повышение уровня организации   5) отсутствие конечностей у змей    6) специализации к условиям обитания  7) появление оболочек у зародыша пресмыкающихся</w:t>
      </w:r>
    </w:p>
    <w:p w:rsidR="00E26905" w:rsidRPr="00CE47E3" w:rsidRDefault="00E26905" w:rsidP="00E26905">
      <w:pPr>
        <w:pStyle w:val="leftmargin"/>
        <w:shd w:val="clear" w:color="auto" w:fill="FFFFFF"/>
        <w:spacing w:before="0" w:beforeAutospacing="0" w:after="0" w:afterAutospacing="0"/>
        <w:jc w:val="both"/>
        <w:rPr>
          <w:color w:val="000000"/>
          <w:szCs w:val="18"/>
        </w:rPr>
      </w:pPr>
      <w:r w:rsidRPr="00CE47E3">
        <w:rPr>
          <w:color w:val="000000"/>
          <w:szCs w:val="18"/>
        </w:rPr>
        <w:t>8) утрата корней у некоторых растений-паразитов</w:t>
      </w:r>
    </w:p>
    <w:p w:rsidR="00E26905" w:rsidRDefault="00E26905" w:rsidP="00C90CE5">
      <w:pPr>
        <w:autoSpaceDE w:val="0"/>
        <w:autoSpaceDN w:val="0"/>
        <w:adjustRightInd w:val="0"/>
        <w:spacing w:after="0" w:line="240" w:lineRule="auto"/>
        <w:rPr>
          <w:rFonts w:ascii="Times New Roman" w:hAnsi="Times New Roman"/>
          <w:b/>
          <w:color w:val="252525"/>
          <w:sz w:val="24"/>
          <w:szCs w:val="24"/>
        </w:rPr>
      </w:pPr>
    </w:p>
    <w:p w:rsidR="00C90CE5" w:rsidRDefault="00C90CE5" w:rsidP="00C90CE5">
      <w:pPr>
        <w:autoSpaceDE w:val="0"/>
        <w:autoSpaceDN w:val="0"/>
        <w:adjustRightInd w:val="0"/>
        <w:spacing w:after="0" w:line="240" w:lineRule="auto"/>
        <w:rPr>
          <w:rFonts w:ascii="Times New Roman" w:eastAsia="Calibri" w:hAnsi="Times New Roman"/>
          <w:color w:val="252525"/>
          <w:sz w:val="24"/>
          <w:szCs w:val="24"/>
        </w:rPr>
      </w:pPr>
      <w:r>
        <w:rPr>
          <w:rFonts w:ascii="Times New Roman" w:hAnsi="Times New Roman"/>
          <w:b/>
          <w:color w:val="252525"/>
          <w:sz w:val="24"/>
          <w:szCs w:val="24"/>
        </w:rPr>
        <w:t>4.</w:t>
      </w:r>
      <w:r>
        <w:rPr>
          <w:rFonts w:ascii="Times New Roman" w:hAnsi="Times New Roman"/>
          <w:color w:val="252525"/>
          <w:sz w:val="24"/>
          <w:szCs w:val="24"/>
        </w:rPr>
        <w:t xml:space="preserve"> Выберите из текста три предложения, которые описывают пути макроэволюции органического мира. Запишите в таблицу цифры, под которыми они указаны.</w:t>
      </w:r>
    </w:p>
    <w:p w:rsidR="00C90CE5" w:rsidRDefault="00C90CE5" w:rsidP="00C90CE5">
      <w:pPr>
        <w:autoSpaceDE w:val="0"/>
        <w:autoSpaceDN w:val="0"/>
        <w:adjustRightInd w:val="0"/>
        <w:spacing w:after="0" w:line="240" w:lineRule="auto"/>
        <w:rPr>
          <w:rFonts w:ascii="Times New Roman" w:hAnsi="Times New Roman"/>
          <w:color w:val="252525"/>
          <w:sz w:val="24"/>
          <w:szCs w:val="24"/>
        </w:rPr>
      </w:pPr>
      <w:r>
        <w:rPr>
          <w:rFonts w:ascii="Times New Roman" w:hAnsi="Times New Roman"/>
          <w:color w:val="252525"/>
          <w:sz w:val="24"/>
          <w:szCs w:val="24"/>
        </w:rPr>
        <w:t>1. Биологический прогресс и биологический регресс обеспечиваются ароморфозом, идиоадаптацией и общей дегенерацией. 2. Движущими силами эволюции видообразования служат мутации, борьба за существование и естественный отбор. 3. Естественный отбор проявляется в движущей и стабилизирующей формах. 4.Эволюционные преобразования, которые ведут к повышению уровня организации организмов называют ароморфозами. 5. Морфофизиологический регресс обеспечивает переход к сидячему образу жизни, либо к паразитизму. 6. Элементарной единицей для формирования нового вида служит репродуктивно изолированная популяция внутри вида.</w:t>
      </w:r>
    </w:p>
    <w:p w:rsidR="00E26905" w:rsidRDefault="00E26905" w:rsidP="00C90CE5">
      <w:pPr>
        <w:autoSpaceDE w:val="0"/>
        <w:autoSpaceDN w:val="0"/>
        <w:adjustRightInd w:val="0"/>
        <w:spacing w:after="0" w:line="240" w:lineRule="auto"/>
        <w:rPr>
          <w:rFonts w:ascii="Times New Roman" w:hAnsi="Times New Roman"/>
          <w:b/>
          <w:bCs/>
          <w:color w:val="231F20"/>
          <w:sz w:val="24"/>
          <w:szCs w:val="24"/>
        </w:rPr>
      </w:pPr>
    </w:p>
    <w:p w:rsidR="00E26905" w:rsidRPr="00CE47E3" w:rsidRDefault="00E26905" w:rsidP="00E26905">
      <w:pPr>
        <w:autoSpaceDE w:val="0"/>
        <w:autoSpaceDN w:val="0"/>
        <w:adjustRightInd w:val="0"/>
        <w:spacing w:after="0" w:line="240" w:lineRule="auto"/>
        <w:rPr>
          <w:rFonts w:ascii="Times New Roman" w:hAnsi="Times New Roman"/>
          <w:sz w:val="24"/>
          <w:szCs w:val="24"/>
        </w:rPr>
      </w:pPr>
      <w:r w:rsidRPr="00CE47E3">
        <w:rPr>
          <w:rFonts w:ascii="Times New Roman" w:hAnsi="Times New Roman"/>
          <w:b/>
          <w:bCs/>
          <w:sz w:val="24"/>
          <w:szCs w:val="24"/>
        </w:rPr>
        <w:t xml:space="preserve">5. </w:t>
      </w:r>
      <w:r w:rsidRPr="00CE47E3">
        <w:rPr>
          <w:rFonts w:ascii="Times New Roman" w:hAnsi="Times New Roman"/>
          <w:sz w:val="24"/>
          <w:szCs w:val="24"/>
        </w:rPr>
        <w:t>Соотнесите формы изоляции с примерами изоляции.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3095"/>
      </w:tblGrid>
      <w:tr w:rsidR="00E26905" w:rsidRPr="00CE47E3" w:rsidTr="00D659C1">
        <w:tc>
          <w:tcPr>
            <w:tcW w:w="7338" w:type="dxa"/>
          </w:tcPr>
          <w:p w:rsidR="00E26905" w:rsidRPr="00CE47E3" w:rsidRDefault="00E26905" w:rsidP="00D659C1">
            <w:pPr>
              <w:autoSpaceDE w:val="0"/>
              <w:autoSpaceDN w:val="0"/>
              <w:adjustRightInd w:val="0"/>
              <w:ind w:firstLine="709"/>
              <w:jc w:val="center"/>
              <w:rPr>
                <w:rFonts w:ascii="Times New Roman" w:hAnsi="Times New Roman"/>
                <w:sz w:val="24"/>
                <w:szCs w:val="24"/>
              </w:rPr>
            </w:pPr>
            <w:r w:rsidRPr="00CE47E3">
              <w:rPr>
                <w:rFonts w:ascii="Times New Roman" w:hAnsi="Times New Roman"/>
                <w:sz w:val="24"/>
                <w:szCs w:val="24"/>
              </w:rPr>
              <w:lastRenderedPageBreak/>
              <w:t>ПРИМЕРЫ ИЗОЛЯЦИИ</w:t>
            </w:r>
          </w:p>
        </w:tc>
        <w:tc>
          <w:tcPr>
            <w:tcW w:w="3344" w:type="dxa"/>
          </w:tcPr>
          <w:p w:rsidR="00E26905" w:rsidRPr="00CE47E3" w:rsidRDefault="00E26905" w:rsidP="00D659C1">
            <w:pPr>
              <w:autoSpaceDE w:val="0"/>
              <w:autoSpaceDN w:val="0"/>
              <w:adjustRightInd w:val="0"/>
              <w:ind w:firstLine="709"/>
              <w:jc w:val="center"/>
              <w:rPr>
                <w:rFonts w:ascii="Times New Roman" w:hAnsi="Times New Roman"/>
                <w:sz w:val="24"/>
                <w:szCs w:val="24"/>
              </w:rPr>
            </w:pPr>
            <w:r w:rsidRPr="00CE47E3">
              <w:rPr>
                <w:rFonts w:ascii="Times New Roman" w:hAnsi="Times New Roman"/>
                <w:sz w:val="24"/>
                <w:szCs w:val="24"/>
              </w:rPr>
              <w:t>ФОРМЫ ИЗОЛЯЦИИ</w:t>
            </w:r>
          </w:p>
        </w:tc>
      </w:tr>
      <w:tr w:rsidR="00E26905" w:rsidRPr="00CE47E3" w:rsidTr="00D659C1">
        <w:tc>
          <w:tcPr>
            <w:tcW w:w="7338" w:type="dxa"/>
          </w:tcPr>
          <w:p w:rsidR="00E26905" w:rsidRPr="00CE47E3" w:rsidRDefault="00E26905" w:rsidP="00D659C1">
            <w:pPr>
              <w:autoSpaceDE w:val="0"/>
              <w:autoSpaceDN w:val="0"/>
              <w:adjustRightInd w:val="0"/>
              <w:ind w:firstLine="709"/>
              <w:jc w:val="both"/>
              <w:rPr>
                <w:rFonts w:ascii="Times New Roman" w:hAnsi="Times New Roman"/>
                <w:sz w:val="24"/>
                <w:szCs w:val="24"/>
              </w:rPr>
            </w:pPr>
            <w:r w:rsidRPr="00CE47E3">
              <w:rPr>
                <w:rFonts w:ascii="Times New Roman" w:hAnsi="Times New Roman"/>
                <w:sz w:val="24"/>
                <w:szCs w:val="24"/>
              </w:rPr>
              <w:t>1) Мухи пестрокрылки, откладывающие яйца на яблоне и боярышнике</w:t>
            </w:r>
          </w:p>
          <w:p w:rsidR="00E26905" w:rsidRPr="00CE47E3" w:rsidRDefault="00E26905" w:rsidP="00D659C1">
            <w:pPr>
              <w:autoSpaceDE w:val="0"/>
              <w:autoSpaceDN w:val="0"/>
              <w:adjustRightInd w:val="0"/>
              <w:ind w:firstLine="709"/>
              <w:jc w:val="both"/>
              <w:rPr>
                <w:rFonts w:ascii="Times New Roman" w:hAnsi="Times New Roman"/>
                <w:sz w:val="24"/>
                <w:szCs w:val="24"/>
              </w:rPr>
            </w:pPr>
            <w:r w:rsidRPr="00CE47E3">
              <w:rPr>
                <w:rFonts w:ascii="Times New Roman" w:hAnsi="Times New Roman"/>
                <w:sz w:val="24"/>
                <w:szCs w:val="24"/>
              </w:rPr>
              <w:t>2) Растущие в Калифорнии сосны, у которых пыльца осыпается в</w:t>
            </w:r>
          </w:p>
          <w:p w:rsidR="00E26905" w:rsidRPr="00CE47E3" w:rsidRDefault="00E26905" w:rsidP="00D659C1">
            <w:pPr>
              <w:autoSpaceDE w:val="0"/>
              <w:autoSpaceDN w:val="0"/>
              <w:adjustRightInd w:val="0"/>
              <w:ind w:firstLine="709"/>
              <w:jc w:val="both"/>
              <w:rPr>
                <w:rFonts w:ascii="Times New Roman" w:hAnsi="Times New Roman"/>
                <w:sz w:val="24"/>
                <w:szCs w:val="24"/>
              </w:rPr>
            </w:pPr>
            <w:r w:rsidRPr="00CE47E3">
              <w:rPr>
                <w:rFonts w:ascii="Times New Roman" w:hAnsi="Times New Roman"/>
                <w:sz w:val="24"/>
                <w:szCs w:val="24"/>
              </w:rPr>
              <w:t>феврале и в апреле</w:t>
            </w:r>
          </w:p>
          <w:p w:rsidR="00E26905" w:rsidRPr="00CE47E3" w:rsidRDefault="00E26905" w:rsidP="00D659C1">
            <w:pPr>
              <w:autoSpaceDE w:val="0"/>
              <w:autoSpaceDN w:val="0"/>
              <w:adjustRightInd w:val="0"/>
              <w:ind w:firstLine="709"/>
              <w:jc w:val="both"/>
              <w:rPr>
                <w:rFonts w:ascii="Times New Roman" w:hAnsi="Times New Roman"/>
                <w:sz w:val="24"/>
                <w:szCs w:val="24"/>
              </w:rPr>
            </w:pPr>
            <w:r w:rsidRPr="00CE47E3">
              <w:rPr>
                <w:rFonts w:ascii="Times New Roman" w:hAnsi="Times New Roman"/>
                <w:sz w:val="24"/>
                <w:szCs w:val="24"/>
              </w:rPr>
              <w:t xml:space="preserve">3) Бурые медведи Канады и Финляндии </w:t>
            </w:r>
          </w:p>
          <w:p w:rsidR="00E26905" w:rsidRPr="00CE47E3" w:rsidRDefault="00E26905" w:rsidP="00D659C1">
            <w:pPr>
              <w:autoSpaceDE w:val="0"/>
              <w:autoSpaceDN w:val="0"/>
              <w:adjustRightInd w:val="0"/>
              <w:ind w:firstLine="709"/>
              <w:jc w:val="both"/>
              <w:rPr>
                <w:rFonts w:ascii="Times New Roman" w:hAnsi="Times New Roman"/>
                <w:sz w:val="24"/>
                <w:szCs w:val="24"/>
              </w:rPr>
            </w:pPr>
            <w:r w:rsidRPr="00CE47E3">
              <w:rPr>
                <w:rFonts w:ascii="Times New Roman" w:hAnsi="Times New Roman"/>
                <w:sz w:val="24"/>
                <w:szCs w:val="24"/>
              </w:rPr>
              <w:t>4) Дымчатые леопарды, живущие в Индокитае и на острове Тайвань</w:t>
            </w:r>
          </w:p>
          <w:p w:rsidR="00E26905" w:rsidRPr="00CE47E3" w:rsidRDefault="00E26905" w:rsidP="00D659C1">
            <w:pPr>
              <w:autoSpaceDE w:val="0"/>
              <w:autoSpaceDN w:val="0"/>
              <w:adjustRightInd w:val="0"/>
              <w:ind w:firstLine="709"/>
              <w:jc w:val="both"/>
              <w:rPr>
                <w:rFonts w:ascii="Times New Roman" w:hAnsi="Times New Roman"/>
                <w:sz w:val="24"/>
                <w:szCs w:val="24"/>
              </w:rPr>
            </w:pPr>
            <w:r w:rsidRPr="00CE47E3">
              <w:rPr>
                <w:rFonts w:ascii="Times New Roman" w:hAnsi="Times New Roman"/>
                <w:sz w:val="24"/>
                <w:szCs w:val="24"/>
              </w:rPr>
              <w:t>5) Полевки(мыши), живущие в лесу вдали от воды и по берегам озер</w:t>
            </w:r>
          </w:p>
          <w:p w:rsidR="00E26905" w:rsidRPr="00CE47E3" w:rsidRDefault="00E26905" w:rsidP="00D659C1">
            <w:pPr>
              <w:autoSpaceDE w:val="0"/>
              <w:autoSpaceDN w:val="0"/>
              <w:adjustRightInd w:val="0"/>
              <w:ind w:firstLine="709"/>
              <w:jc w:val="both"/>
              <w:rPr>
                <w:rFonts w:ascii="Times New Roman" w:hAnsi="Times New Roman"/>
                <w:sz w:val="24"/>
                <w:szCs w:val="24"/>
              </w:rPr>
            </w:pPr>
            <w:r w:rsidRPr="00CE47E3">
              <w:rPr>
                <w:rFonts w:ascii="Times New Roman" w:hAnsi="Times New Roman"/>
                <w:sz w:val="24"/>
                <w:szCs w:val="24"/>
              </w:rPr>
              <w:t xml:space="preserve">6) Дриада </w:t>
            </w:r>
            <w:proofErr w:type="spellStart"/>
            <w:r w:rsidRPr="00CE47E3">
              <w:rPr>
                <w:rFonts w:ascii="Times New Roman" w:hAnsi="Times New Roman"/>
                <w:sz w:val="24"/>
                <w:szCs w:val="24"/>
              </w:rPr>
              <w:t>восьмилепестковая</w:t>
            </w:r>
            <w:proofErr w:type="spellEnd"/>
            <w:r w:rsidRPr="00CE47E3">
              <w:rPr>
                <w:rFonts w:ascii="Times New Roman" w:hAnsi="Times New Roman"/>
                <w:sz w:val="24"/>
                <w:szCs w:val="24"/>
              </w:rPr>
              <w:t xml:space="preserve"> (растение тундры) из Норвегии и Альп</w:t>
            </w:r>
          </w:p>
        </w:tc>
        <w:tc>
          <w:tcPr>
            <w:tcW w:w="3344" w:type="dxa"/>
          </w:tcPr>
          <w:p w:rsidR="00E26905" w:rsidRPr="00CE47E3" w:rsidRDefault="00E26905" w:rsidP="00D659C1">
            <w:pPr>
              <w:autoSpaceDE w:val="0"/>
              <w:autoSpaceDN w:val="0"/>
              <w:adjustRightInd w:val="0"/>
              <w:ind w:firstLine="33"/>
              <w:jc w:val="both"/>
              <w:rPr>
                <w:rFonts w:ascii="Times New Roman" w:hAnsi="Times New Roman"/>
                <w:sz w:val="24"/>
                <w:szCs w:val="24"/>
              </w:rPr>
            </w:pPr>
            <w:r w:rsidRPr="00CE47E3">
              <w:rPr>
                <w:rFonts w:ascii="Times New Roman" w:hAnsi="Times New Roman"/>
                <w:sz w:val="24"/>
                <w:szCs w:val="24"/>
              </w:rPr>
              <w:t>А) Географическая изоляция</w:t>
            </w:r>
          </w:p>
          <w:p w:rsidR="00E26905" w:rsidRPr="00CE47E3" w:rsidRDefault="00E26905" w:rsidP="00D659C1">
            <w:pPr>
              <w:autoSpaceDE w:val="0"/>
              <w:autoSpaceDN w:val="0"/>
              <w:adjustRightInd w:val="0"/>
              <w:jc w:val="both"/>
              <w:rPr>
                <w:rFonts w:ascii="Times New Roman" w:hAnsi="Times New Roman"/>
                <w:sz w:val="24"/>
                <w:szCs w:val="24"/>
              </w:rPr>
            </w:pPr>
            <w:r w:rsidRPr="00CE47E3">
              <w:rPr>
                <w:rFonts w:ascii="Times New Roman" w:hAnsi="Times New Roman"/>
                <w:sz w:val="24"/>
                <w:szCs w:val="24"/>
              </w:rPr>
              <w:t>Б) Экологическая изоляция</w:t>
            </w:r>
          </w:p>
          <w:p w:rsidR="00E26905" w:rsidRPr="00CE47E3" w:rsidRDefault="00E26905" w:rsidP="00D659C1">
            <w:pPr>
              <w:autoSpaceDE w:val="0"/>
              <w:autoSpaceDN w:val="0"/>
              <w:adjustRightInd w:val="0"/>
              <w:ind w:firstLine="709"/>
              <w:jc w:val="both"/>
              <w:rPr>
                <w:rFonts w:ascii="Times New Roman" w:hAnsi="Times New Roman"/>
                <w:sz w:val="24"/>
                <w:szCs w:val="24"/>
              </w:rPr>
            </w:pPr>
          </w:p>
        </w:tc>
      </w:tr>
    </w:tbl>
    <w:p w:rsidR="00E26905" w:rsidRPr="00CE47E3" w:rsidRDefault="00E26905" w:rsidP="00E26905">
      <w:pPr>
        <w:autoSpaceDE w:val="0"/>
        <w:autoSpaceDN w:val="0"/>
        <w:adjustRightInd w:val="0"/>
        <w:spacing w:after="0" w:line="240" w:lineRule="auto"/>
        <w:rPr>
          <w:rFonts w:ascii="Times New Roman" w:hAnsi="Times New Roman"/>
          <w:sz w:val="24"/>
          <w:szCs w:val="24"/>
        </w:rPr>
      </w:pPr>
      <w:r w:rsidRPr="00CE47E3">
        <w:rPr>
          <w:rFonts w:ascii="Times New Roman" w:hAnsi="Times New Roman"/>
          <w:sz w:val="24"/>
          <w:szCs w:val="24"/>
        </w:rPr>
        <w:t>Впишите в таблицу выбранные буквы.</w:t>
      </w:r>
    </w:p>
    <w:p w:rsidR="00E26905" w:rsidRPr="00CE47E3" w:rsidRDefault="00E26905" w:rsidP="00E26905">
      <w:pPr>
        <w:autoSpaceDE w:val="0"/>
        <w:autoSpaceDN w:val="0"/>
        <w:adjustRightInd w:val="0"/>
        <w:spacing w:after="0" w:line="240" w:lineRule="auto"/>
        <w:rPr>
          <w:rFonts w:ascii="Times New Roman" w:hAnsi="Times New Roman"/>
          <w:sz w:val="24"/>
          <w:szCs w:val="24"/>
        </w:rPr>
      </w:pPr>
      <w:r w:rsidRPr="00CE47E3">
        <w:rPr>
          <w:rFonts w:ascii="Times New Roman" w:hAnsi="Times New Roman"/>
          <w:sz w:val="24"/>
          <w:szCs w:val="24"/>
        </w:rPr>
        <w:t xml:space="preserve">Ответ: </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84"/>
        <w:gridCol w:w="1185"/>
        <w:gridCol w:w="1184"/>
        <w:gridCol w:w="1184"/>
        <w:gridCol w:w="1185"/>
      </w:tblGrid>
      <w:tr w:rsidR="00E26905" w:rsidRPr="00CE47E3" w:rsidTr="00D659C1">
        <w:tc>
          <w:tcPr>
            <w:tcW w:w="1184" w:type="dxa"/>
          </w:tcPr>
          <w:p w:rsidR="00E26905" w:rsidRPr="00CE47E3" w:rsidRDefault="00E26905" w:rsidP="00D659C1">
            <w:pPr>
              <w:spacing w:after="0" w:line="240" w:lineRule="auto"/>
              <w:rPr>
                <w:rFonts w:ascii="Times New Roman" w:hAnsi="Times New Roman"/>
                <w:b/>
                <w:bCs/>
                <w:sz w:val="24"/>
                <w:szCs w:val="24"/>
              </w:rPr>
            </w:pPr>
            <w:r w:rsidRPr="00CE47E3">
              <w:rPr>
                <w:rFonts w:ascii="Times New Roman" w:hAnsi="Times New Roman"/>
                <w:b/>
                <w:bCs/>
                <w:sz w:val="24"/>
                <w:szCs w:val="24"/>
              </w:rPr>
              <w:t>1</w:t>
            </w:r>
          </w:p>
        </w:tc>
        <w:tc>
          <w:tcPr>
            <w:tcW w:w="1184" w:type="dxa"/>
          </w:tcPr>
          <w:p w:rsidR="00E26905" w:rsidRPr="00CE47E3" w:rsidRDefault="00E26905" w:rsidP="00D659C1">
            <w:pPr>
              <w:spacing w:after="0" w:line="240" w:lineRule="auto"/>
              <w:rPr>
                <w:rFonts w:ascii="Times New Roman" w:hAnsi="Times New Roman"/>
                <w:b/>
                <w:bCs/>
                <w:sz w:val="24"/>
                <w:szCs w:val="24"/>
              </w:rPr>
            </w:pPr>
            <w:r w:rsidRPr="00CE47E3">
              <w:rPr>
                <w:rFonts w:ascii="Times New Roman" w:hAnsi="Times New Roman"/>
                <w:b/>
                <w:bCs/>
                <w:sz w:val="24"/>
                <w:szCs w:val="24"/>
              </w:rPr>
              <w:t>2</w:t>
            </w:r>
          </w:p>
        </w:tc>
        <w:tc>
          <w:tcPr>
            <w:tcW w:w="1185" w:type="dxa"/>
          </w:tcPr>
          <w:p w:rsidR="00E26905" w:rsidRPr="00CE47E3" w:rsidRDefault="00E26905" w:rsidP="00D659C1">
            <w:pPr>
              <w:spacing w:after="0" w:line="240" w:lineRule="auto"/>
              <w:rPr>
                <w:rFonts w:ascii="Times New Roman" w:hAnsi="Times New Roman"/>
                <w:b/>
                <w:bCs/>
                <w:sz w:val="24"/>
                <w:szCs w:val="24"/>
              </w:rPr>
            </w:pPr>
            <w:r w:rsidRPr="00CE47E3">
              <w:rPr>
                <w:rFonts w:ascii="Times New Roman" w:hAnsi="Times New Roman"/>
                <w:b/>
                <w:bCs/>
                <w:sz w:val="24"/>
                <w:szCs w:val="24"/>
              </w:rPr>
              <w:t>3</w:t>
            </w:r>
          </w:p>
        </w:tc>
        <w:tc>
          <w:tcPr>
            <w:tcW w:w="1184" w:type="dxa"/>
          </w:tcPr>
          <w:p w:rsidR="00E26905" w:rsidRPr="00CE47E3" w:rsidRDefault="00E26905" w:rsidP="00D659C1">
            <w:pPr>
              <w:spacing w:after="0" w:line="240" w:lineRule="auto"/>
              <w:rPr>
                <w:rFonts w:ascii="Times New Roman" w:hAnsi="Times New Roman"/>
                <w:b/>
                <w:bCs/>
                <w:sz w:val="24"/>
                <w:szCs w:val="24"/>
              </w:rPr>
            </w:pPr>
            <w:r w:rsidRPr="00CE47E3">
              <w:rPr>
                <w:rFonts w:ascii="Times New Roman" w:hAnsi="Times New Roman"/>
                <w:b/>
                <w:bCs/>
                <w:sz w:val="24"/>
                <w:szCs w:val="24"/>
              </w:rPr>
              <w:t>4</w:t>
            </w:r>
          </w:p>
        </w:tc>
        <w:tc>
          <w:tcPr>
            <w:tcW w:w="1184" w:type="dxa"/>
          </w:tcPr>
          <w:p w:rsidR="00E26905" w:rsidRPr="00CE47E3" w:rsidRDefault="00E26905" w:rsidP="00D659C1">
            <w:pPr>
              <w:spacing w:after="0" w:line="240" w:lineRule="auto"/>
              <w:rPr>
                <w:rFonts w:ascii="Times New Roman" w:hAnsi="Times New Roman"/>
                <w:b/>
                <w:bCs/>
                <w:sz w:val="24"/>
                <w:szCs w:val="24"/>
              </w:rPr>
            </w:pPr>
            <w:r w:rsidRPr="00CE47E3">
              <w:rPr>
                <w:rFonts w:ascii="Times New Roman" w:hAnsi="Times New Roman"/>
                <w:b/>
                <w:bCs/>
                <w:sz w:val="24"/>
                <w:szCs w:val="24"/>
              </w:rPr>
              <w:t>5</w:t>
            </w:r>
          </w:p>
        </w:tc>
        <w:tc>
          <w:tcPr>
            <w:tcW w:w="1185" w:type="dxa"/>
          </w:tcPr>
          <w:p w:rsidR="00E26905" w:rsidRPr="00CE47E3" w:rsidRDefault="00E26905" w:rsidP="00D659C1">
            <w:pPr>
              <w:spacing w:after="0" w:line="240" w:lineRule="auto"/>
              <w:rPr>
                <w:rFonts w:ascii="Times New Roman" w:hAnsi="Times New Roman"/>
                <w:b/>
                <w:bCs/>
                <w:sz w:val="24"/>
                <w:szCs w:val="24"/>
              </w:rPr>
            </w:pPr>
            <w:r w:rsidRPr="00CE47E3">
              <w:rPr>
                <w:rFonts w:ascii="Times New Roman" w:hAnsi="Times New Roman"/>
                <w:b/>
                <w:bCs/>
                <w:sz w:val="24"/>
                <w:szCs w:val="24"/>
              </w:rPr>
              <w:t>6</w:t>
            </w:r>
          </w:p>
        </w:tc>
      </w:tr>
      <w:tr w:rsidR="00E26905" w:rsidRPr="00CE47E3" w:rsidTr="00D659C1">
        <w:tc>
          <w:tcPr>
            <w:tcW w:w="1184" w:type="dxa"/>
          </w:tcPr>
          <w:p w:rsidR="00E26905" w:rsidRPr="00CE47E3" w:rsidRDefault="00E26905" w:rsidP="00D659C1">
            <w:pPr>
              <w:spacing w:after="0" w:line="240" w:lineRule="auto"/>
              <w:rPr>
                <w:rFonts w:ascii="Times New Roman" w:hAnsi="Times New Roman"/>
                <w:b/>
                <w:bCs/>
                <w:sz w:val="24"/>
                <w:szCs w:val="24"/>
              </w:rPr>
            </w:pPr>
          </w:p>
        </w:tc>
        <w:tc>
          <w:tcPr>
            <w:tcW w:w="1184" w:type="dxa"/>
          </w:tcPr>
          <w:p w:rsidR="00E26905" w:rsidRPr="00CE47E3" w:rsidRDefault="00E26905" w:rsidP="00D659C1">
            <w:pPr>
              <w:spacing w:after="0" w:line="240" w:lineRule="auto"/>
              <w:rPr>
                <w:rFonts w:ascii="Times New Roman" w:hAnsi="Times New Roman"/>
                <w:b/>
                <w:bCs/>
                <w:sz w:val="24"/>
                <w:szCs w:val="24"/>
              </w:rPr>
            </w:pPr>
          </w:p>
        </w:tc>
        <w:tc>
          <w:tcPr>
            <w:tcW w:w="1185" w:type="dxa"/>
          </w:tcPr>
          <w:p w:rsidR="00E26905" w:rsidRPr="00CE47E3" w:rsidRDefault="00E26905" w:rsidP="00D659C1">
            <w:pPr>
              <w:spacing w:after="0" w:line="240" w:lineRule="auto"/>
              <w:rPr>
                <w:rFonts w:ascii="Times New Roman" w:hAnsi="Times New Roman"/>
                <w:b/>
                <w:bCs/>
                <w:sz w:val="24"/>
                <w:szCs w:val="24"/>
              </w:rPr>
            </w:pPr>
          </w:p>
        </w:tc>
        <w:tc>
          <w:tcPr>
            <w:tcW w:w="1184" w:type="dxa"/>
          </w:tcPr>
          <w:p w:rsidR="00E26905" w:rsidRPr="00CE47E3" w:rsidRDefault="00E26905" w:rsidP="00D659C1">
            <w:pPr>
              <w:spacing w:after="0" w:line="240" w:lineRule="auto"/>
              <w:rPr>
                <w:rFonts w:ascii="Times New Roman" w:hAnsi="Times New Roman"/>
                <w:b/>
                <w:bCs/>
                <w:sz w:val="24"/>
                <w:szCs w:val="24"/>
              </w:rPr>
            </w:pPr>
          </w:p>
        </w:tc>
        <w:tc>
          <w:tcPr>
            <w:tcW w:w="1184" w:type="dxa"/>
          </w:tcPr>
          <w:p w:rsidR="00E26905" w:rsidRPr="00CE47E3" w:rsidRDefault="00E26905" w:rsidP="00D659C1">
            <w:pPr>
              <w:spacing w:after="0" w:line="240" w:lineRule="auto"/>
              <w:rPr>
                <w:rFonts w:ascii="Times New Roman" w:hAnsi="Times New Roman"/>
                <w:b/>
                <w:bCs/>
                <w:sz w:val="24"/>
                <w:szCs w:val="24"/>
              </w:rPr>
            </w:pPr>
          </w:p>
        </w:tc>
        <w:tc>
          <w:tcPr>
            <w:tcW w:w="1185" w:type="dxa"/>
          </w:tcPr>
          <w:p w:rsidR="00E26905" w:rsidRPr="00CE47E3" w:rsidRDefault="00E26905" w:rsidP="00D659C1">
            <w:pPr>
              <w:spacing w:after="0" w:line="240" w:lineRule="auto"/>
              <w:rPr>
                <w:rFonts w:ascii="Times New Roman" w:hAnsi="Times New Roman"/>
                <w:b/>
                <w:bCs/>
                <w:sz w:val="24"/>
                <w:szCs w:val="24"/>
              </w:rPr>
            </w:pPr>
          </w:p>
        </w:tc>
      </w:tr>
    </w:tbl>
    <w:p w:rsidR="00E26905" w:rsidRDefault="00E26905" w:rsidP="00E26905">
      <w:pPr>
        <w:autoSpaceDE w:val="0"/>
        <w:autoSpaceDN w:val="0"/>
        <w:adjustRightInd w:val="0"/>
        <w:spacing w:after="0" w:line="240" w:lineRule="auto"/>
        <w:rPr>
          <w:rFonts w:ascii="Times New Roman" w:hAnsi="Times New Roman"/>
          <w:b/>
          <w:color w:val="252525"/>
          <w:sz w:val="24"/>
          <w:szCs w:val="24"/>
        </w:rPr>
      </w:pPr>
    </w:p>
    <w:p w:rsidR="00C90CE5" w:rsidRDefault="00C90CE5" w:rsidP="00E26905">
      <w:pPr>
        <w:autoSpaceDE w:val="0"/>
        <w:autoSpaceDN w:val="0"/>
        <w:adjustRightInd w:val="0"/>
        <w:spacing w:after="0" w:line="240" w:lineRule="auto"/>
        <w:rPr>
          <w:rFonts w:ascii="Times New Roman" w:hAnsi="Times New Roman"/>
          <w:color w:val="252525"/>
          <w:sz w:val="24"/>
          <w:szCs w:val="24"/>
        </w:rPr>
      </w:pPr>
      <w:r>
        <w:rPr>
          <w:rFonts w:ascii="Times New Roman" w:hAnsi="Times New Roman"/>
          <w:b/>
          <w:color w:val="252525"/>
          <w:sz w:val="24"/>
          <w:szCs w:val="24"/>
        </w:rPr>
        <w:t>6.</w:t>
      </w:r>
      <w:r>
        <w:rPr>
          <w:rFonts w:ascii="Times New Roman" w:hAnsi="Times New Roman"/>
          <w:color w:val="252525"/>
          <w:sz w:val="24"/>
          <w:szCs w:val="24"/>
        </w:rPr>
        <w:t xml:space="preserve"> Выберите  утверждения, которые соответствуют характеристике стабилизирующего естественного отбора. В ответе запишите номера выбранных утверждений.</w:t>
      </w:r>
    </w:p>
    <w:p w:rsidR="00C90CE5" w:rsidRDefault="00C90CE5" w:rsidP="00C90CE5">
      <w:pPr>
        <w:autoSpaceDE w:val="0"/>
        <w:autoSpaceDN w:val="0"/>
        <w:adjustRightInd w:val="0"/>
        <w:spacing w:after="0" w:line="240" w:lineRule="auto"/>
        <w:rPr>
          <w:rFonts w:ascii="Times New Roman" w:hAnsi="Times New Roman"/>
          <w:color w:val="252525"/>
          <w:sz w:val="24"/>
          <w:szCs w:val="24"/>
        </w:rPr>
      </w:pPr>
      <w:r>
        <w:rPr>
          <w:rFonts w:ascii="Times New Roman" w:hAnsi="Times New Roman"/>
          <w:color w:val="252525"/>
          <w:sz w:val="24"/>
          <w:szCs w:val="24"/>
        </w:rPr>
        <w:t xml:space="preserve">1. отбор особей со средним значением признака в популяции                                        </w:t>
      </w:r>
    </w:p>
    <w:p w:rsidR="00C90CE5" w:rsidRDefault="00C90CE5" w:rsidP="00C90CE5">
      <w:pPr>
        <w:autoSpaceDE w:val="0"/>
        <w:autoSpaceDN w:val="0"/>
        <w:adjustRightInd w:val="0"/>
        <w:spacing w:after="0" w:line="240" w:lineRule="auto"/>
        <w:rPr>
          <w:rFonts w:ascii="Times New Roman" w:hAnsi="Times New Roman"/>
          <w:color w:val="252525"/>
          <w:sz w:val="24"/>
          <w:szCs w:val="24"/>
        </w:rPr>
      </w:pPr>
      <w:r>
        <w:rPr>
          <w:rFonts w:ascii="Times New Roman" w:hAnsi="Times New Roman"/>
          <w:color w:val="252525"/>
          <w:sz w:val="24"/>
          <w:szCs w:val="24"/>
        </w:rPr>
        <w:t>2. сохранение неизменности признака за счет неменяющихся условий обитания</w:t>
      </w:r>
    </w:p>
    <w:p w:rsidR="00C90CE5" w:rsidRDefault="00C90CE5" w:rsidP="00C90CE5">
      <w:pPr>
        <w:autoSpaceDE w:val="0"/>
        <w:autoSpaceDN w:val="0"/>
        <w:adjustRightInd w:val="0"/>
        <w:spacing w:after="0" w:line="240" w:lineRule="auto"/>
        <w:rPr>
          <w:rFonts w:ascii="Times New Roman" w:hAnsi="Times New Roman"/>
          <w:color w:val="252525"/>
          <w:sz w:val="24"/>
          <w:szCs w:val="24"/>
        </w:rPr>
      </w:pPr>
      <w:r>
        <w:rPr>
          <w:rFonts w:ascii="Times New Roman" w:hAnsi="Times New Roman"/>
          <w:color w:val="252525"/>
          <w:sz w:val="24"/>
          <w:szCs w:val="24"/>
        </w:rPr>
        <w:t xml:space="preserve">3. отбор в пользу </w:t>
      </w:r>
      <w:proofErr w:type="spellStart"/>
      <w:r>
        <w:rPr>
          <w:rFonts w:ascii="Times New Roman" w:hAnsi="Times New Roman"/>
          <w:color w:val="252525"/>
          <w:sz w:val="24"/>
          <w:szCs w:val="24"/>
        </w:rPr>
        <w:t>гетерозигот</w:t>
      </w:r>
      <w:proofErr w:type="spellEnd"/>
    </w:p>
    <w:p w:rsidR="00C90CE5" w:rsidRDefault="00C90CE5" w:rsidP="00C90CE5">
      <w:pPr>
        <w:autoSpaceDE w:val="0"/>
        <w:autoSpaceDN w:val="0"/>
        <w:adjustRightInd w:val="0"/>
        <w:spacing w:after="0" w:line="240" w:lineRule="auto"/>
        <w:rPr>
          <w:rFonts w:ascii="Times New Roman" w:hAnsi="Times New Roman"/>
          <w:color w:val="252525"/>
          <w:sz w:val="24"/>
          <w:szCs w:val="24"/>
        </w:rPr>
      </w:pPr>
      <w:r>
        <w:rPr>
          <w:rFonts w:ascii="Times New Roman" w:hAnsi="Times New Roman"/>
          <w:color w:val="252525"/>
          <w:sz w:val="24"/>
          <w:szCs w:val="24"/>
        </w:rPr>
        <w:t>4. отбор особей с полезными признаками в новых изменившихся условиях среды</w:t>
      </w:r>
    </w:p>
    <w:p w:rsidR="00C90CE5" w:rsidRDefault="00C90CE5" w:rsidP="00C90CE5">
      <w:pPr>
        <w:autoSpaceDE w:val="0"/>
        <w:autoSpaceDN w:val="0"/>
        <w:adjustRightInd w:val="0"/>
        <w:spacing w:after="0" w:line="240" w:lineRule="auto"/>
        <w:rPr>
          <w:rFonts w:ascii="Times New Roman" w:hAnsi="Times New Roman"/>
          <w:color w:val="252525"/>
          <w:sz w:val="24"/>
          <w:szCs w:val="24"/>
        </w:rPr>
      </w:pPr>
      <w:r>
        <w:rPr>
          <w:rFonts w:ascii="Times New Roman" w:hAnsi="Times New Roman"/>
          <w:color w:val="252525"/>
          <w:sz w:val="24"/>
          <w:szCs w:val="24"/>
        </w:rPr>
        <w:t>5. отбор приводит к полиморфизму в популяции</w:t>
      </w:r>
    </w:p>
    <w:p w:rsidR="00E26905" w:rsidRDefault="00E26905" w:rsidP="00C90CE5">
      <w:pPr>
        <w:spacing w:after="0" w:line="240" w:lineRule="auto"/>
        <w:rPr>
          <w:rFonts w:ascii="Times New Roman" w:hAnsi="Times New Roman"/>
          <w:b/>
          <w:sz w:val="24"/>
          <w:szCs w:val="24"/>
        </w:rPr>
      </w:pPr>
    </w:p>
    <w:p w:rsidR="00C90CE5" w:rsidRDefault="00C90CE5" w:rsidP="00C90CE5">
      <w:pPr>
        <w:spacing w:after="0" w:line="240" w:lineRule="auto"/>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xml:space="preserve"> Установите последовательность этапов эволюции растений</w:t>
      </w:r>
    </w:p>
    <w:p w:rsidR="00C90CE5" w:rsidRDefault="00C90CE5" w:rsidP="00C90CE5">
      <w:pPr>
        <w:spacing w:after="0" w:line="240" w:lineRule="auto"/>
        <w:rPr>
          <w:rFonts w:ascii="Times New Roman" w:hAnsi="Times New Roman"/>
          <w:sz w:val="24"/>
          <w:szCs w:val="24"/>
        </w:rPr>
      </w:pPr>
      <w:r>
        <w:rPr>
          <w:rFonts w:ascii="Times New Roman" w:hAnsi="Times New Roman"/>
          <w:sz w:val="24"/>
          <w:szCs w:val="24"/>
        </w:rPr>
        <w:t>а) семенные папоротники       б) зеленые водоросли             в) покрытосеменные</w:t>
      </w:r>
    </w:p>
    <w:p w:rsidR="00C90CE5" w:rsidRDefault="00C90CE5" w:rsidP="00C90CE5">
      <w:pPr>
        <w:spacing w:after="0" w:line="240" w:lineRule="auto"/>
        <w:rPr>
          <w:rFonts w:ascii="Times New Roman" w:hAnsi="Times New Roman"/>
          <w:sz w:val="24"/>
          <w:szCs w:val="24"/>
        </w:rPr>
      </w:pPr>
      <w:r>
        <w:rPr>
          <w:rFonts w:ascii="Times New Roman" w:hAnsi="Times New Roman"/>
          <w:sz w:val="24"/>
          <w:szCs w:val="24"/>
        </w:rPr>
        <w:t>г) псилофиты                           д) папоротниковидные            е) голосеменные</w:t>
      </w:r>
    </w:p>
    <w:p w:rsidR="00E26905" w:rsidRDefault="00E26905" w:rsidP="00C90CE5">
      <w:pPr>
        <w:rPr>
          <w:rFonts w:ascii="Times New Roman" w:hAnsi="Times New Roman"/>
          <w:b/>
          <w:sz w:val="24"/>
          <w:szCs w:val="24"/>
        </w:rPr>
      </w:pPr>
    </w:p>
    <w:p w:rsidR="00C90CE5" w:rsidRPr="00461BE5" w:rsidRDefault="00C90CE5" w:rsidP="00C90CE5">
      <w:pPr>
        <w:rPr>
          <w:rFonts w:ascii="Times New Roman" w:hAnsi="Times New Roman"/>
          <w:b/>
          <w:i/>
          <w:sz w:val="24"/>
          <w:szCs w:val="24"/>
        </w:rPr>
      </w:pPr>
      <w:r w:rsidRPr="00461BE5">
        <w:rPr>
          <w:rFonts w:ascii="Times New Roman" w:hAnsi="Times New Roman"/>
          <w:b/>
          <w:i/>
          <w:sz w:val="24"/>
          <w:szCs w:val="24"/>
        </w:rPr>
        <w:t>Часть 2</w:t>
      </w:r>
    </w:p>
    <w:p w:rsidR="00E26905" w:rsidRPr="00CE47E3" w:rsidRDefault="00E26905" w:rsidP="00E26905">
      <w:pPr>
        <w:shd w:val="clear" w:color="auto" w:fill="FFFFFF"/>
        <w:spacing w:before="150" w:after="150" w:line="240" w:lineRule="auto"/>
        <w:rPr>
          <w:rFonts w:ascii="Times New Roman" w:eastAsia="Times New Roman" w:hAnsi="Times New Roman"/>
          <w:sz w:val="24"/>
          <w:szCs w:val="24"/>
          <w:lang w:eastAsia="ru-RU"/>
        </w:rPr>
      </w:pPr>
      <w:r w:rsidRPr="00CE47E3">
        <w:rPr>
          <w:rFonts w:ascii="Times New Roman" w:eastAsia="Times New Roman" w:hAnsi="Times New Roman"/>
          <w:b/>
          <w:sz w:val="24"/>
          <w:szCs w:val="24"/>
          <w:lang w:eastAsia="ru-RU"/>
        </w:rPr>
        <w:t>8.</w:t>
      </w:r>
      <w:r w:rsidRPr="00CE47E3">
        <w:rPr>
          <w:rFonts w:ascii="Times New Roman" w:eastAsia="Times New Roman" w:hAnsi="Times New Roman"/>
          <w:sz w:val="24"/>
          <w:szCs w:val="24"/>
          <w:lang w:eastAsia="ru-RU"/>
        </w:rPr>
        <w:t xml:space="preserve"> Самцы павлинов имеют длинный ярко окрашенный хвост. Птицы, обладающие слишком коротким и тусклым хвостовым оперением или слишком длинным и ярким, уничтожаются естественным отбором. Чем это объясняется? Какая форма естественного отбора проявляется в этом случае? </w:t>
      </w:r>
    </w:p>
    <w:p w:rsidR="00E26905" w:rsidRPr="00CE47E3" w:rsidRDefault="00E26905" w:rsidP="00E26905">
      <w:pPr>
        <w:shd w:val="clear" w:color="auto" w:fill="FFFFFF"/>
        <w:spacing w:before="150" w:after="150" w:line="240" w:lineRule="auto"/>
        <w:rPr>
          <w:rFonts w:ascii="Times New Roman" w:hAnsi="Times New Roman"/>
          <w:sz w:val="24"/>
          <w:szCs w:val="24"/>
        </w:rPr>
      </w:pPr>
      <w:r w:rsidRPr="00CE47E3">
        <w:rPr>
          <w:rFonts w:ascii="Times New Roman" w:hAnsi="Times New Roman"/>
          <w:b/>
          <w:bCs/>
          <w:sz w:val="24"/>
          <w:szCs w:val="24"/>
        </w:rPr>
        <w:t xml:space="preserve">9. </w:t>
      </w:r>
      <w:r w:rsidRPr="00CE47E3">
        <w:rPr>
          <w:rFonts w:ascii="Times New Roman" w:hAnsi="Times New Roman"/>
          <w:sz w:val="24"/>
          <w:szCs w:val="24"/>
        </w:rPr>
        <w:t>Дайте определение ароморфоза, приведите 1—2 примера и докажите, что это ароморфоз.</w:t>
      </w:r>
    </w:p>
    <w:p w:rsidR="00C90CE5" w:rsidRDefault="00C90CE5" w:rsidP="00C90CE5">
      <w:pPr>
        <w:shd w:val="clear" w:color="auto" w:fill="FFFFFF"/>
        <w:spacing w:before="150" w:after="150" w:line="240" w:lineRule="auto"/>
        <w:rPr>
          <w:rFonts w:ascii="Times New Roman" w:eastAsia="Times New Roman" w:hAnsi="Times New Roman"/>
          <w:color w:val="252525"/>
          <w:sz w:val="24"/>
          <w:szCs w:val="24"/>
          <w:lang w:eastAsia="ru-RU"/>
        </w:rPr>
      </w:pPr>
      <w:r>
        <w:rPr>
          <w:rFonts w:ascii="Times New Roman" w:eastAsia="Times New Roman" w:hAnsi="Times New Roman"/>
          <w:b/>
          <w:color w:val="252525"/>
          <w:sz w:val="24"/>
          <w:szCs w:val="24"/>
          <w:lang w:eastAsia="ru-RU"/>
        </w:rPr>
        <w:t>10</w:t>
      </w:r>
      <w:r>
        <w:rPr>
          <w:rFonts w:ascii="Times New Roman" w:eastAsia="Times New Roman" w:hAnsi="Times New Roman"/>
          <w:color w:val="252525"/>
          <w:sz w:val="24"/>
          <w:szCs w:val="24"/>
          <w:lang w:eastAsia="ru-RU"/>
        </w:rPr>
        <w:t>. Найдите ошибки в приведённом тексте. Укажите номера предложений, в которых сделаны ошибки, исправьте их.</w:t>
      </w:r>
    </w:p>
    <w:p w:rsidR="00C90CE5" w:rsidRDefault="00C90CE5" w:rsidP="00C90CE5">
      <w:pPr>
        <w:shd w:val="clear" w:color="auto" w:fill="FFFFFF"/>
        <w:spacing w:before="150" w:after="150" w:line="240" w:lineRule="auto"/>
        <w:rPr>
          <w:rFonts w:ascii="Times New Roman" w:eastAsia="Times New Roman" w:hAnsi="Times New Roman"/>
          <w:color w:val="252525"/>
          <w:sz w:val="24"/>
          <w:szCs w:val="24"/>
          <w:lang w:eastAsia="ru-RU"/>
        </w:rPr>
      </w:pPr>
      <w:r>
        <w:rPr>
          <w:rFonts w:ascii="Times New Roman" w:eastAsia="Times New Roman" w:hAnsi="Times New Roman"/>
          <w:color w:val="252525"/>
          <w:sz w:val="24"/>
          <w:szCs w:val="24"/>
          <w:lang w:eastAsia="ru-RU"/>
        </w:rPr>
        <w:lastRenderedPageBreak/>
        <w:t>1. Популяция представляет собой совокупность свободно скрещивающихся видов, длительное время населяющих общую территорию. 2. Основными характеристиками популяции являются численность, плотность, возрастная, половая, пространственная структура. 3. Популяция является структурной единицей биосферы. 4. Популяция - это элементарная единица эволюции. 5. Личинки разных насекомых, живущие в пресном водоёме, представляют собой популяцию.</w:t>
      </w:r>
    </w:p>
    <w:p w:rsidR="00E26905" w:rsidRPr="00CE47E3" w:rsidRDefault="00E26905" w:rsidP="00E26905">
      <w:pPr>
        <w:shd w:val="clear" w:color="auto" w:fill="FFFFFF"/>
        <w:spacing w:before="101" w:after="101" w:line="240" w:lineRule="auto"/>
        <w:rPr>
          <w:rFonts w:ascii="Times New Roman" w:eastAsia="Times New Roman" w:hAnsi="Times New Roman"/>
          <w:sz w:val="24"/>
          <w:szCs w:val="24"/>
          <w:lang w:eastAsia="ru-RU"/>
        </w:rPr>
      </w:pPr>
      <w:r w:rsidRPr="00CE47E3">
        <w:rPr>
          <w:rFonts w:ascii="Times New Roman" w:eastAsia="Times New Roman" w:hAnsi="Times New Roman"/>
          <w:b/>
          <w:sz w:val="24"/>
          <w:szCs w:val="24"/>
          <w:lang w:eastAsia="ru-RU"/>
        </w:rPr>
        <w:t>11.</w:t>
      </w:r>
      <w:r w:rsidRPr="00CE47E3">
        <w:rPr>
          <w:rFonts w:ascii="Times New Roman" w:eastAsia="Times New Roman" w:hAnsi="Times New Roman"/>
          <w:sz w:val="24"/>
          <w:szCs w:val="24"/>
          <w:lang w:eastAsia="ru-RU"/>
        </w:rPr>
        <w:t xml:space="preserve"> Чем характеризуется географический способ видообразования? Укажите не менее трёх элементов</w:t>
      </w:r>
      <w:r w:rsidRPr="00CE47E3">
        <w:rPr>
          <w:rFonts w:ascii="Times New Roman" w:hAnsi="Times New Roman"/>
          <w:sz w:val="24"/>
          <w:szCs w:val="24"/>
        </w:rPr>
        <w:t>.</w:t>
      </w:r>
    </w:p>
    <w:p w:rsidR="00B85B34" w:rsidRDefault="00C90CE5" w:rsidP="00C90CE5">
      <w:pPr>
        <w:shd w:val="clear" w:color="auto" w:fill="FFFFFF"/>
        <w:spacing w:before="101" w:after="101" w:line="240" w:lineRule="auto"/>
      </w:pPr>
      <w:r>
        <w:rPr>
          <w:rFonts w:ascii="Times New Roman" w:eastAsia="Times New Roman" w:hAnsi="Times New Roman"/>
          <w:b/>
          <w:color w:val="252525"/>
          <w:sz w:val="24"/>
          <w:szCs w:val="24"/>
          <w:lang w:eastAsia="ru-RU"/>
        </w:rPr>
        <w:t>12.</w:t>
      </w:r>
      <w:r>
        <w:rPr>
          <w:rFonts w:ascii="Times New Roman" w:eastAsia="Times New Roman" w:hAnsi="Times New Roman"/>
          <w:color w:val="252525"/>
          <w:sz w:val="24"/>
          <w:szCs w:val="24"/>
          <w:lang w:eastAsia="ru-RU"/>
        </w:rPr>
        <w:t xml:space="preserve"> Птицы и млекопитающие достигли в эволюции большого успеха в освоении наземно-воздушной среды по сравнению с другими позвоночными. Объясните, какие общие черты их организации этому способствовали. Приведите не менее трёх признаков.</w:t>
      </w:r>
    </w:p>
    <w:sectPr w:rsidR="00B85B34" w:rsidSect="00497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D1"/>
    <w:rsid w:val="000138A5"/>
    <w:rsid w:val="000F0600"/>
    <w:rsid w:val="0012325D"/>
    <w:rsid w:val="003A1597"/>
    <w:rsid w:val="00461BE5"/>
    <w:rsid w:val="0049742C"/>
    <w:rsid w:val="005B6D97"/>
    <w:rsid w:val="00741D2E"/>
    <w:rsid w:val="009203F1"/>
    <w:rsid w:val="00A53D28"/>
    <w:rsid w:val="00A54DEC"/>
    <w:rsid w:val="00B206B3"/>
    <w:rsid w:val="00B313D1"/>
    <w:rsid w:val="00B85B34"/>
    <w:rsid w:val="00C90CE5"/>
    <w:rsid w:val="00E00F05"/>
    <w:rsid w:val="00E26905"/>
    <w:rsid w:val="00FC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A1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E269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A1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E269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Vitaliy</cp:lastModifiedBy>
  <cp:revision>3</cp:revision>
  <dcterms:created xsi:type="dcterms:W3CDTF">2023-02-20T16:05:00Z</dcterms:created>
  <dcterms:modified xsi:type="dcterms:W3CDTF">2023-02-20T16:11:00Z</dcterms:modified>
</cp:coreProperties>
</file>